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39A" w:rsidRPr="00F25FBD" w:rsidRDefault="00D9739A" w:rsidP="00A21F17">
      <w:pPr>
        <w:spacing w:after="0" w:line="240" w:lineRule="auto"/>
        <w:ind w:left="-851" w:firstLine="709"/>
        <w:jc w:val="both"/>
        <w:rPr>
          <w:rFonts w:ascii="Times New Roman" w:hAnsi="Times New Roman"/>
          <w:sz w:val="28"/>
          <w:szCs w:val="28"/>
        </w:rPr>
      </w:pPr>
      <w:r w:rsidRPr="0089307B">
        <w:rPr>
          <w:rFonts w:ascii="Times New Roman" w:hAnsi="Times New Roman"/>
          <w:sz w:val="28"/>
          <w:szCs w:val="28"/>
        </w:rPr>
        <w:t xml:space="preserve">На основании заявки </w:t>
      </w:r>
      <w:r w:rsidRPr="00250570">
        <w:rPr>
          <w:rStyle w:val="s0"/>
          <w:b w:val="0"/>
          <w:sz w:val="28"/>
          <w:szCs w:val="28"/>
        </w:rPr>
        <w:t>Акционерно</w:t>
      </w:r>
      <w:r>
        <w:rPr>
          <w:rStyle w:val="s0"/>
          <w:b w:val="0"/>
          <w:sz w:val="28"/>
          <w:szCs w:val="28"/>
        </w:rPr>
        <w:t>го общества</w:t>
      </w:r>
      <w:r w:rsidRPr="00250570">
        <w:rPr>
          <w:rStyle w:val="s0"/>
          <w:b w:val="0"/>
          <w:sz w:val="28"/>
          <w:szCs w:val="28"/>
        </w:rPr>
        <w:t xml:space="preserve"> </w:t>
      </w:r>
      <w:r w:rsidR="008E6FB1" w:rsidRPr="008E6FB1">
        <w:rPr>
          <w:rFonts w:ascii="Times New Roman" w:hAnsi="Times New Roman"/>
          <w:sz w:val="28"/>
          <w:szCs w:val="28"/>
        </w:rPr>
        <w:t xml:space="preserve">«Казахский ордена «Знак почета» научно-исследовательский институт глазных болезней» </w:t>
      </w:r>
      <w:r w:rsidR="008E6FB1">
        <w:rPr>
          <w:rFonts w:ascii="Times New Roman" w:hAnsi="Times New Roman"/>
          <w:sz w:val="28"/>
          <w:szCs w:val="28"/>
        </w:rPr>
        <w:t xml:space="preserve">Министерства здравоохранения Республики Казахстан </w:t>
      </w:r>
      <w:r w:rsidRPr="0089307B">
        <w:rPr>
          <w:rFonts w:ascii="Times New Roman" w:hAnsi="Times New Roman"/>
          <w:sz w:val="28"/>
          <w:szCs w:val="28"/>
        </w:rPr>
        <w:t xml:space="preserve"> (далее</w:t>
      </w:r>
      <w:r w:rsidR="008E6FB1" w:rsidRPr="008E6FB1">
        <w:rPr>
          <w:rFonts w:ascii="Times New Roman" w:hAnsi="Times New Roman"/>
          <w:sz w:val="28"/>
          <w:szCs w:val="28"/>
        </w:rPr>
        <w:t xml:space="preserve"> </w:t>
      </w:r>
      <w:r w:rsidR="008E6FB1">
        <w:rPr>
          <w:rFonts w:ascii="Times New Roman" w:hAnsi="Times New Roman"/>
          <w:sz w:val="28"/>
          <w:szCs w:val="28"/>
        </w:rPr>
        <w:t>–</w:t>
      </w:r>
      <w:r w:rsidR="008E6FB1" w:rsidRPr="008E6FB1">
        <w:rPr>
          <w:rFonts w:ascii="Times New Roman" w:hAnsi="Times New Roman"/>
          <w:sz w:val="28"/>
          <w:szCs w:val="28"/>
        </w:rPr>
        <w:t xml:space="preserve"> </w:t>
      </w:r>
      <w:r w:rsidRPr="0089307B">
        <w:rPr>
          <w:rFonts w:ascii="Times New Roman" w:hAnsi="Times New Roman"/>
          <w:sz w:val="28"/>
          <w:szCs w:val="28"/>
        </w:rPr>
        <w:t>Заявитель</w:t>
      </w:r>
      <w:r>
        <w:rPr>
          <w:rFonts w:ascii="Times New Roman" w:hAnsi="Times New Roman"/>
          <w:sz w:val="28"/>
          <w:szCs w:val="28"/>
        </w:rPr>
        <w:t xml:space="preserve">) </w:t>
      </w:r>
      <w:r w:rsidRPr="00F25FBD">
        <w:rPr>
          <w:rFonts w:ascii="Times New Roman" w:hAnsi="Times New Roman"/>
          <w:sz w:val="28"/>
          <w:szCs w:val="28"/>
        </w:rPr>
        <w:t xml:space="preserve">№ </w:t>
      </w:r>
      <w:r w:rsidR="0012494D" w:rsidRPr="00F25FBD">
        <w:rPr>
          <w:rFonts w:ascii="Times New Roman" w:hAnsi="Times New Roman"/>
          <w:sz w:val="28"/>
          <w:szCs w:val="28"/>
        </w:rPr>
        <w:t>63</w:t>
      </w:r>
      <w:r w:rsidR="003B5E6A" w:rsidRPr="00F25FBD">
        <w:rPr>
          <w:rFonts w:ascii="Times New Roman" w:hAnsi="Times New Roman"/>
          <w:sz w:val="28"/>
          <w:szCs w:val="28"/>
        </w:rPr>
        <w:t xml:space="preserve"> </w:t>
      </w:r>
      <w:r w:rsidRPr="00F25FBD">
        <w:rPr>
          <w:rFonts w:ascii="Times New Roman" w:hAnsi="Times New Roman"/>
          <w:sz w:val="28"/>
          <w:szCs w:val="28"/>
        </w:rPr>
        <w:t xml:space="preserve">от </w:t>
      </w:r>
      <w:r w:rsidR="0012494D" w:rsidRPr="00F25FBD">
        <w:rPr>
          <w:rFonts w:ascii="Times New Roman" w:hAnsi="Times New Roman"/>
          <w:sz w:val="28"/>
          <w:szCs w:val="28"/>
        </w:rPr>
        <w:t>13</w:t>
      </w:r>
      <w:r w:rsidR="003B5E6A" w:rsidRPr="00F25FBD">
        <w:rPr>
          <w:rFonts w:ascii="Times New Roman" w:hAnsi="Times New Roman"/>
          <w:sz w:val="28"/>
          <w:szCs w:val="28"/>
        </w:rPr>
        <w:t>.0</w:t>
      </w:r>
      <w:r w:rsidR="0012494D" w:rsidRPr="00F25FBD">
        <w:rPr>
          <w:rFonts w:ascii="Times New Roman" w:hAnsi="Times New Roman"/>
          <w:sz w:val="28"/>
          <w:szCs w:val="28"/>
        </w:rPr>
        <w:t>2</w:t>
      </w:r>
      <w:r w:rsidR="003B5E6A" w:rsidRPr="00F25FBD">
        <w:rPr>
          <w:rFonts w:ascii="Times New Roman" w:hAnsi="Times New Roman"/>
          <w:sz w:val="28"/>
          <w:szCs w:val="28"/>
        </w:rPr>
        <w:t>.201</w:t>
      </w:r>
      <w:r w:rsidR="0012494D" w:rsidRPr="00F25FBD">
        <w:rPr>
          <w:rFonts w:ascii="Times New Roman" w:hAnsi="Times New Roman"/>
          <w:sz w:val="28"/>
          <w:szCs w:val="28"/>
        </w:rPr>
        <w:t>7</w:t>
      </w:r>
      <w:r w:rsidR="00403D12" w:rsidRPr="00F25FBD">
        <w:rPr>
          <w:rFonts w:ascii="Times New Roman" w:hAnsi="Times New Roman"/>
          <w:sz w:val="28"/>
          <w:szCs w:val="28"/>
        </w:rPr>
        <w:t xml:space="preserve"> года</w:t>
      </w:r>
      <w:r w:rsidRPr="00F25FBD">
        <w:rPr>
          <w:rFonts w:ascii="Times New Roman" w:hAnsi="Times New Roman"/>
          <w:sz w:val="28"/>
          <w:szCs w:val="28"/>
        </w:rPr>
        <w:t>, настоящим произведена экспертиза медицинской технологии «</w:t>
      </w:r>
      <w:proofErr w:type="spellStart"/>
      <w:r w:rsidR="008E6FB1" w:rsidRPr="00F25FBD">
        <w:rPr>
          <w:rFonts w:ascii="Times New Roman" w:hAnsi="Times New Roman"/>
          <w:color w:val="000000"/>
          <w:sz w:val="28"/>
          <w:szCs w:val="28"/>
        </w:rPr>
        <w:t>Кросслинкинг</w:t>
      </w:r>
      <w:proofErr w:type="spellEnd"/>
      <w:r w:rsidR="008E6FB1" w:rsidRPr="00F25FBD">
        <w:rPr>
          <w:rFonts w:ascii="Times New Roman" w:hAnsi="Times New Roman"/>
          <w:color w:val="000000"/>
          <w:sz w:val="28"/>
          <w:szCs w:val="28"/>
        </w:rPr>
        <w:t xml:space="preserve"> роговичного коллагена</w:t>
      </w:r>
      <w:r w:rsidRPr="00F25FBD">
        <w:rPr>
          <w:rFonts w:ascii="Times New Roman" w:hAnsi="Times New Roman"/>
          <w:sz w:val="28"/>
          <w:szCs w:val="28"/>
        </w:rPr>
        <w:t>» на соответствие критериям безопасности, эффективности и качества предложенного метода лечения.</w:t>
      </w:r>
    </w:p>
    <w:p w:rsidR="00D9739A" w:rsidRPr="0089307B" w:rsidRDefault="00D9739A" w:rsidP="00A21F17">
      <w:pPr>
        <w:spacing w:after="0" w:line="240" w:lineRule="auto"/>
        <w:ind w:left="-851" w:firstLine="709"/>
        <w:jc w:val="both"/>
        <w:rPr>
          <w:rFonts w:ascii="Times New Roman" w:hAnsi="Times New Roman"/>
          <w:sz w:val="28"/>
          <w:szCs w:val="28"/>
        </w:rPr>
      </w:pPr>
      <w:r w:rsidRPr="00F25FBD">
        <w:rPr>
          <w:rFonts w:ascii="Times New Roman" w:hAnsi="Times New Roman"/>
          <w:b/>
          <w:sz w:val="28"/>
          <w:szCs w:val="28"/>
        </w:rPr>
        <w:t>Объект экспертизы</w:t>
      </w:r>
      <w:r w:rsidRPr="00F25FBD">
        <w:rPr>
          <w:rFonts w:ascii="Times New Roman" w:hAnsi="Times New Roman"/>
          <w:sz w:val="28"/>
          <w:szCs w:val="28"/>
        </w:rPr>
        <w:t>: новый метод лечения «</w:t>
      </w:r>
      <w:proofErr w:type="spellStart"/>
      <w:r w:rsidR="008E6FB1" w:rsidRPr="00F25FBD">
        <w:rPr>
          <w:rFonts w:ascii="Times New Roman" w:hAnsi="Times New Roman"/>
          <w:color w:val="000000"/>
          <w:sz w:val="28"/>
          <w:szCs w:val="28"/>
        </w:rPr>
        <w:t>Кросслинкинг</w:t>
      </w:r>
      <w:proofErr w:type="spellEnd"/>
      <w:r w:rsidR="008E6FB1" w:rsidRPr="00F25FBD">
        <w:rPr>
          <w:rFonts w:ascii="Times New Roman" w:hAnsi="Times New Roman"/>
          <w:color w:val="000000"/>
          <w:sz w:val="28"/>
          <w:szCs w:val="28"/>
        </w:rPr>
        <w:t xml:space="preserve"> роговичного коллагена</w:t>
      </w:r>
      <w:r w:rsidRPr="00F25FBD">
        <w:rPr>
          <w:rFonts w:ascii="Times New Roman" w:hAnsi="Times New Roman"/>
          <w:sz w:val="28"/>
          <w:szCs w:val="28"/>
        </w:rPr>
        <w:t>», предложенный Заявителем для применения на территории РК на 1</w:t>
      </w:r>
      <w:r w:rsidR="00C46596" w:rsidRPr="00F25FBD">
        <w:rPr>
          <w:rFonts w:ascii="Times New Roman" w:hAnsi="Times New Roman"/>
          <w:sz w:val="28"/>
          <w:szCs w:val="28"/>
        </w:rPr>
        <w:t>7</w:t>
      </w:r>
      <w:r w:rsidRPr="00F25FBD">
        <w:rPr>
          <w:rFonts w:ascii="Times New Roman" w:hAnsi="Times New Roman"/>
          <w:sz w:val="28"/>
          <w:szCs w:val="28"/>
        </w:rPr>
        <w:t xml:space="preserve"> страницах.</w:t>
      </w:r>
    </w:p>
    <w:p w:rsidR="00D9739A" w:rsidRPr="0089307B" w:rsidRDefault="00D9739A" w:rsidP="00A21F17">
      <w:pPr>
        <w:spacing w:after="0" w:line="240" w:lineRule="auto"/>
        <w:ind w:left="-851" w:firstLine="709"/>
        <w:jc w:val="both"/>
        <w:rPr>
          <w:rFonts w:ascii="Times New Roman" w:hAnsi="Times New Roman"/>
          <w:sz w:val="28"/>
          <w:szCs w:val="28"/>
        </w:rPr>
      </w:pPr>
      <w:r w:rsidRPr="0089307B">
        <w:rPr>
          <w:rFonts w:ascii="Times New Roman" w:hAnsi="Times New Roman"/>
          <w:sz w:val="28"/>
          <w:szCs w:val="28"/>
        </w:rPr>
        <w:t>Заявителем были представлены следующие материалы:</w:t>
      </w:r>
    </w:p>
    <w:p w:rsidR="00D9739A" w:rsidRPr="00C46596" w:rsidRDefault="00D9739A" w:rsidP="00A21F17">
      <w:pPr>
        <w:pStyle w:val="af"/>
        <w:numPr>
          <w:ilvl w:val="0"/>
          <w:numId w:val="4"/>
        </w:numPr>
        <w:spacing w:after="0" w:line="240" w:lineRule="auto"/>
        <w:ind w:left="-851" w:firstLine="709"/>
        <w:jc w:val="both"/>
        <w:rPr>
          <w:rFonts w:ascii="Times New Roman" w:hAnsi="Times New Roman"/>
          <w:sz w:val="28"/>
          <w:szCs w:val="28"/>
        </w:rPr>
      </w:pPr>
      <w:r w:rsidRPr="00C46596">
        <w:rPr>
          <w:rFonts w:ascii="Times New Roman" w:hAnsi="Times New Roman"/>
          <w:sz w:val="28"/>
          <w:szCs w:val="28"/>
        </w:rPr>
        <w:t xml:space="preserve">заявка – </w:t>
      </w:r>
      <w:r w:rsidR="00C46596" w:rsidRPr="00C46596">
        <w:rPr>
          <w:rFonts w:ascii="Times New Roman" w:hAnsi="Times New Roman"/>
          <w:sz w:val="28"/>
          <w:szCs w:val="28"/>
          <w:lang w:val="en-US"/>
        </w:rPr>
        <w:t>3</w:t>
      </w:r>
      <w:r w:rsidRPr="00C46596">
        <w:rPr>
          <w:rFonts w:ascii="Times New Roman" w:hAnsi="Times New Roman"/>
          <w:sz w:val="28"/>
          <w:szCs w:val="28"/>
        </w:rPr>
        <w:t xml:space="preserve"> стр.</w:t>
      </w:r>
    </w:p>
    <w:p w:rsidR="00C46596" w:rsidRPr="00C46596" w:rsidRDefault="00C46596" w:rsidP="00A21F17">
      <w:pPr>
        <w:pStyle w:val="af"/>
        <w:numPr>
          <w:ilvl w:val="0"/>
          <w:numId w:val="4"/>
        </w:numPr>
        <w:spacing w:after="0" w:line="240" w:lineRule="auto"/>
        <w:ind w:left="-851" w:firstLine="709"/>
        <w:jc w:val="both"/>
        <w:rPr>
          <w:rFonts w:ascii="Times New Roman" w:hAnsi="Times New Roman"/>
          <w:sz w:val="28"/>
          <w:szCs w:val="28"/>
        </w:rPr>
      </w:pPr>
      <w:r w:rsidRPr="00C46596">
        <w:rPr>
          <w:rFonts w:ascii="Times New Roman" w:hAnsi="Times New Roman"/>
          <w:sz w:val="28"/>
          <w:szCs w:val="28"/>
        </w:rPr>
        <w:t>СОП – 14 стр.</w:t>
      </w:r>
    </w:p>
    <w:p w:rsidR="00D9739A" w:rsidRPr="0089307B" w:rsidRDefault="00D9739A" w:rsidP="00A21F17">
      <w:pPr>
        <w:spacing w:after="0" w:line="240" w:lineRule="auto"/>
        <w:ind w:left="-851" w:firstLine="709"/>
        <w:jc w:val="both"/>
        <w:rPr>
          <w:rFonts w:ascii="Times New Roman" w:hAnsi="Times New Roman"/>
          <w:sz w:val="28"/>
          <w:szCs w:val="28"/>
        </w:rPr>
      </w:pPr>
      <w:r w:rsidRPr="0089307B">
        <w:rPr>
          <w:rFonts w:ascii="Times New Roman" w:hAnsi="Times New Roman"/>
          <w:b/>
          <w:sz w:val="28"/>
          <w:szCs w:val="28"/>
        </w:rPr>
        <w:t>Методы экспертизы</w:t>
      </w:r>
      <w:r w:rsidRPr="0089307B">
        <w:rPr>
          <w:rFonts w:ascii="Times New Roman" w:hAnsi="Times New Roman"/>
          <w:sz w:val="28"/>
          <w:szCs w:val="28"/>
        </w:rPr>
        <w:t>: анализ соответствия критериям безопасности, эффективности и качества предложенной к рассмотрению медицинской технологии.</w:t>
      </w:r>
    </w:p>
    <w:p w:rsidR="00D9739A" w:rsidRPr="0089307B" w:rsidRDefault="00D9739A" w:rsidP="00A21F17">
      <w:pPr>
        <w:spacing w:after="0" w:line="240" w:lineRule="auto"/>
        <w:ind w:left="-851" w:firstLine="709"/>
        <w:jc w:val="both"/>
        <w:rPr>
          <w:rFonts w:ascii="Times New Roman" w:hAnsi="Times New Roman"/>
          <w:sz w:val="28"/>
          <w:szCs w:val="28"/>
        </w:rPr>
      </w:pPr>
      <w:r w:rsidRPr="0089307B">
        <w:rPr>
          <w:rFonts w:ascii="Times New Roman" w:hAnsi="Times New Roman"/>
          <w:b/>
          <w:sz w:val="28"/>
          <w:szCs w:val="28"/>
        </w:rPr>
        <w:t>Критерии экспертизы</w:t>
      </w:r>
      <w:r w:rsidRPr="0089307B">
        <w:rPr>
          <w:rFonts w:ascii="Times New Roman" w:hAnsi="Times New Roman"/>
          <w:sz w:val="28"/>
          <w:szCs w:val="28"/>
        </w:rPr>
        <w:t>: клиническая эффективность и безопасность медицинской технологии.</w:t>
      </w:r>
    </w:p>
    <w:p w:rsidR="00D9739A" w:rsidRPr="0089307B" w:rsidRDefault="00D9739A" w:rsidP="00A21F17">
      <w:pPr>
        <w:spacing w:after="0" w:line="240" w:lineRule="auto"/>
        <w:ind w:left="-851" w:firstLine="709"/>
        <w:jc w:val="both"/>
        <w:rPr>
          <w:rFonts w:ascii="Times New Roman" w:hAnsi="Times New Roman"/>
          <w:sz w:val="28"/>
          <w:szCs w:val="28"/>
        </w:rPr>
      </w:pPr>
      <w:r w:rsidRPr="0089307B">
        <w:rPr>
          <w:rFonts w:ascii="Times New Roman" w:hAnsi="Times New Roman"/>
          <w:b/>
          <w:sz w:val="28"/>
          <w:szCs w:val="28"/>
        </w:rPr>
        <w:t>Содержательная часть</w:t>
      </w:r>
      <w:r w:rsidRPr="0089307B">
        <w:rPr>
          <w:rFonts w:ascii="Times New Roman" w:hAnsi="Times New Roman"/>
          <w:sz w:val="28"/>
          <w:szCs w:val="28"/>
        </w:rPr>
        <w:t>:</w:t>
      </w:r>
    </w:p>
    <w:p w:rsidR="00AD14CB" w:rsidRDefault="00AD14CB" w:rsidP="00A21F17">
      <w:pPr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B587D">
        <w:rPr>
          <w:rFonts w:ascii="Times New Roman" w:hAnsi="Times New Roman"/>
          <w:color w:val="000000"/>
          <w:sz w:val="28"/>
          <w:szCs w:val="28"/>
        </w:rPr>
        <w:t>Кератоконус</w:t>
      </w:r>
      <w:proofErr w:type="spellEnd"/>
      <w:r w:rsidRPr="004B587D">
        <w:rPr>
          <w:rFonts w:ascii="Times New Roman" w:hAnsi="Times New Roman"/>
          <w:color w:val="000000"/>
          <w:sz w:val="28"/>
          <w:szCs w:val="28"/>
        </w:rPr>
        <w:t xml:space="preserve"> — </w:t>
      </w:r>
      <w:proofErr w:type="spellStart"/>
      <w:r w:rsidRPr="004B587D">
        <w:rPr>
          <w:rFonts w:ascii="Times New Roman" w:hAnsi="Times New Roman"/>
          <w:color w:val="000000"/>
          <w:sz w:val="28"/>
          <w:szCs w:val="28"/>
        </w:rPr>
        <w:t>невоспалительное</w:t>
      </w:r>
      <w:proofErr w:type="spellEnd"/>
      <w:r w:rsidRPr="004B587D">
        <w:rPr>
          <w:rFonts w:ascii="Times New Roman" w:hAnsi="Times New Roman"/>
          <w:color w:val="000000"/>
          <w:sz w:val="28"/>
          <w:szCs w:val="28"/>
        </w:rPr>
        <w:t xml:space="preserve"> заболевание роговицы,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B587D">
        <w:rPr>
          <w:rFonts w:ascii="Times New Roman" w:hAnsi="Times New Roman"/>
          <w:color w:val="000000"/>
          <w:sz w:val="28"/>
          <w:szCs w:val="28"/>
        </w:rPr>
        <w:t xml:space="preserve">опровождающееся ее прогрессирующим истончением и возникновением неправильного астигматизма. </w:t>
      </w:r>
    </w:p>
    <w:p w:rsidR="00AD14CB" w:rsidRDefault="00AD14CB" w:rsidP="00827506">
      <w:pPr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B587D">
        <w:rPr>
          <w:rFonts w:ascii="Times New Roman" w:hAnsi="Times New Roman"/>
          <w:color w:val="000000"/>
          <w:sz w:val="28"/>
          <w:szCs w:val="28"/>
        </w:rPr>
        <w:t xml:space="preserve">Распространенность </w:t>
      </w:r>
      <w:proofErr w:type="spellStart"/>
      <w:r w:rsidRPr="004B587D">
        <w:rPr>
          <w:rFonts w:ascii="Times New Roman" w:hAnsi="Times New Roman"/>
          <w:color w:val="000000"/>
          <w:sz w:val="28"/>
          <w:szCs w:val="28"/>
        </w:rPr>
        <w:t>кератоконуса</w:t>
      </w:r>
      <w:proofErr w:type="spellEnd"/>
      <w:r w:rsidRPr="004B587D">
        <w:rPr>
          <w:rFonts w:ascii="Times New Roman" w:hAnsi="Times New Roman"/>
          <w:color w:val="000000"/>
          <w:sz w:val="28"/>
          <w:szCs w:val="28"/>
        </w:rPr>
        <w:t>, по данным разных авторов, составляет от 1 на 500 до 1 на 2000 в общей популяции. Заболевание встречается во всех этнических группах и одинаково распространено среди мужчин и женщин. Манифестируя в пубертатном периоде, заболевание прогрессирует до третьей-четвертой декады жизни, после чего, как правило, на</w:t>
      </w:r>
      <w:r>
        <w:rPr>
          <w:rFonts w:ascii="Times New Roman" w:hAnsi="Times New Roman"/>
          <w:color w:val="000000"/>
          <w:sz w:val="28"/>
          <w:szCs w:val="28"/>
        </w:rPr>
        <w:t>блюдается стабилизация процесса, в 84% случаев начало заболевания приходится на возраст от 20 до 49 лет</w:t>
      </w:r>
      <w:r w:rsidRPr="009E4730">
        <w:rPr>
          <w:rFonts w:ascii="Times New Roman" w:hAnsi="Times New Roman"/>
          <w:color w:val="000000"/>
          <w:sz w:val="28"/>
          <w:szCs w:val="28"/>
        </w:rPr>
        <w:t>.</w:t>
      </w:r>
    </w:p>
    <w:p w:rsidR="00AD14CB" w:rsidRDefault="00AD14CB" w:rsidP="00A21F17">
      <w:pPr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Прогрессирующий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</w:t>
      </w:r>
      <w:r w:rsidRPr="004B587D">
        <w:rPr>
          <w:rFonts w:ascii="Times New Roman" w:hAnsi="Times New Roman"/>
          <w:color w:val="000000"/>
          <w:sz w:val="28"/>
          <w:szCs w:val="28"/>
        </w:rPr>
        <w:t>ератоконус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IV</w:t>
      </w:r>
      <w:r w:rsidRPr="00CB4FF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стадии</w:t>
      </w:r>
      <w:r w:rsidRPr="004B587D">
        <w:rPr>
          <w:rFonts w:ascii="Times New Roman" w:hAnsi="Times New Roman"/>
          <w:color w:val="000000"/>
          <w:sz w:val="28"/>
          <w:szCs w:val="28"/>
        </w:rPr>
        <w:t xml:space="preserve"> является </w:t>
      </w:r>
      <w:r>
        <w:rPr>
          <w:rFonts w:ascii="Times New Roman" w:hAnsi="Times New Roman"/>
          <w:color w:val="000000"/>
          <w:sz w:val="28"/>
          <w:szCs w:val="28"/>
        </w:rPr>
        <w:t xml:space="preserve">одной из </w:t>
      </w:r>
      <w:r w:rsidRPr="004B587D">
        <w:rPr>
          <w:rFonts w:ascii="Times New Roman" w:hAnsi="Times New Roman"/>
          <w:color w:val="000000"/>
          <w:sz w:val="28"/>
          <w:szCs w:val="28"/>
        </w:rPr>
        <w:t xml:space="preserve">причин пересадки роговицы в развитых странах. Этиология заболевания остается неизвестной, однако большое значение придается генетическим факторам, причастность которых доказывают семейные случаи заболевания, высокая </w:t>
      </w:r>
      <w:proofErr w:type="spellStart"/>
      <w:r w:rsidRPr="004B587D">
        <w:rPr>
          <w:rFonts w:ascii="Times New Roman" w:hAnsi="Times New Roman"/>
          <w:color w:val="000000"/>
          <w:sz w:val="28"/>
          <w:szCs w:val="28"/>
        </w:rPr>
        <w:t>конкордантность</w:t>
      </w:r>
      <w:proofErr w:type="spellEnd"/>
      <w:r w:rsidRPr="004B587D">
        <w:rPr>
          <w:rFonts w:ascii="Times New Roman" w:hAnsi="Times New Roman"/>
          <w:color w:val="000000"/>
          <w:sz w:val="28"/>
          <w:szCs w:val="28"/>
        </w:rPr>
        <w:t xml:space="preserve"> у монозиготных близнецов и частое сочетание c наследственными заболеваниями [1</w:t>
      </w:r>
      <w:r w:rsidRPr="004B587D">
        <w:rPr>
          <w:rFonts w:ascii="MS Mincho" w:eastAsia="MS Mincho" w:hAnsi="MS Mincho" w:cs="MS Mincho" w:hint="eastAsia"/>
          <w:color w:val="000000"/>
          <w:sz w:val="28"/>
          <w:szCs w:val="28"/>
        </w:rPr>
        <w:t>‑</w:t>
      </w:r>
      <w:r w:rsidRPr="004B587D">
        <w:rPr>
          <w:rFonts w:ascii="Times New Roman" w:hAnsi="Times New Roman"/>
          <w:color w:val="000000"/>
          <w:sz w:val="28"/>
          <w:szCs w:val="28"/>
        </w:rPr>
        <w:t xml:space="preserve">6]. </w:t>
      </w:r>
    </w:p>
    <w:p w:rsidR="00AD14CB" w:rsidRDefault="00AD14CB" w:rsidP="00A21F17">
      <w:pPr>
        <w:autoSpaceDE w:val="0"/>
        <w:autoSpaceDN w:val="0"/>
        <w:adjustRightInd w:val="0"/>
        <w:spacing w:after="0" w:line="240" w:lineRule="auto"/>
        <w:ind w:left="-85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B587D">
        <w:rPr>
          <w:rFonts w:ascii="Times New Roman" w:hAnsi="Times New Roman"/>
          <w:color w:val="000000"/>
          <w:sz w:val="28"/>
          <w:szCs w:val="28"/>
        </w:rPr>
        <w:t>Снижение содержания отдельных типов коллагена, а также нарушение их соотношения, которое имеет место при дисплазии соединительной ткани, ведет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587D">
        <w:rPr>
          <w:rFonts w:ascii="Times New Roman" w:hAnsi="Times New Roman"/>
          <w:color w:val="000000"/>
          <w:sz w:val="28"/>
          <w:szCs w:val="28"/>
        </w:rPr>
        <w:t>к изменению биомеханических свойств органов и тканей, основу которых составляют коллагеновые волокна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587D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4B587D">
        <w:rPr>
          <w:rFonts w:ascii="Times New Roman" w:hAnsi="Times New Roman"/>
          <w:color w:val="000000"/>
          <w:sz w:val="28"/>
          <w:szCs w:val="28"/>
        </w:rPr>
        <w:t xml:space="preserve">]. Строма роговицы представлена в основном </w:t>
      </w:r>
      <w:r w:rsidRPr="004B587D">
        <w:rPr>
          <w:rFonts w:ascii="Times New Roman" w:hAnsi="Times New Roman"/>
          <w:color w:val="000000"/>
          <w:sz w:val="28"/>
          <w:szCs w:val="28"/>
        </w:rPr>
        <w:lastRenderedPageBreak/>
        <w:t xml:space="preserve">коллагеновыми волокнами, погруженными в </w:t>
      </w:r>
      <w:proofErr w:type="spellStart"/>
      <w:r w:rsidRPr="004B587D">
        <w:rPr>
          <w:rFonts w:ascii="Times New Roman" w:hAnsi="Times New Roman"/>
          <w:color w:val="000000"/>
          <w:sz w:val="28"/>
          <w:szCs w:val="28"/>
        </w:rPr>
        <w:t>гликопротеиновый</w:t>
      </w:r>
      <w:proofErr w:type="spellEnd"/>
      <w:r w:rsidRPr="004B587D">
        <w:rPr>
          <w:rFonts w:ascii="Times New Roman" w:hAnsi="Times New Roman"/>
          <w:color w:val="000000"/>
          <w:sz w:val="28"/>
          <w:szCs w:val="28"/>
        </w:rPr>
        <w:t xml:space="preserve"> матрикс. Следовательно,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587D">
        <w:rPr>
          <w:rFonts w:ascii="Times New Roman" w:hAnsi="Times New Roman"/>
          <w:color w:val="000000"/>
          <w:sz w:val="28"/>
          <w:szCs w:val="28"/>
        </w:rPr>
        <w:t>количественные и качественные изменения, происходящие при дисплазиях соединительной ткани, должны оказывать влияние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587D">
        <w:rPr>
          <w:rFonts w:ascii="Times New Roman" w:hAnsi="Times New Roman"/>
          <w:color w:val="000000"/>
          <w:sz w:val="28"/>
          <w:szCs w:val="28"/>
        </w:rPr>
        <w:t>и на ее</w:t>
      </w:r>
      <w:r>
        <w:rPr>
          <w:rFonts w:ascii="Times New Roman" w:hAnsi="Times New Roman"/>
          <w:color w:val="000000"/>
          <w:sz w:val="28"/>
          <w:szCs w:val="28"/>
        </w:rPr>
        <w:t xml:space="preserve"> б</w:t>
      </w:r>
      <w:r w:rsidRPr="004B587D">
        <w:rPr>
          <w:rFonts w:ascii="Times New Roman" w:hAnsi="Times New Roman"/>
          <w:color w:val="000000"/>
          <w:sz w:val="28"/>
          <w:szCs w:val="28"/>
        </w:rPr>
        <w:t xml:space="preserve">иомеханические свойства. В роговице пациентов с </w:t>
      </w:r>
      <w:proofErr w:type="spellStart"/>
      <w:r w:rsidRPr="004B587D">
        <w:rPr>
          <w:rFonts w:ascii="Times New Roman" w:hAnsi="Times New Roman"/>
          <w:color w:val="000000"/>
          <w:sz w:val="28"/>
          <w:szCs w:val="28"/>
        </w:rPr>
        <w:t>кератоконусом</w:t>
      </w:r>
      <w:proofErr w:type="spellEnd"/>
      <w:r w:rsidRPr="004B587D">
        <w:rPr>
          <w:rFonts w:ascii="Times New Roman" w:hAnsi="Times New Roman"/>
          <w:color w:val="000000"/>
          <w:sz w:val="28"/>
          <w:szCs w:val="28"/>
        </w:rPr>
        <w:t xml:space="preserve"> уменьшено общее количество коллагена, коллагена I и III типов [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4B587D">
        <w:rPr>
          <w:rFonts w:ascii="Times New Roman" w:hAnsi="Times New Roman"/>
          <w:color w:val="000000"/>
          <w:sz w:val="28"/>
          <w:szCs w:val="28"/>
        </w:rPr>
        <w:t>]. Изменение ориентации коллагеновых фибрилл, которое ведет к их реорганизации, также изменяет форму и прозрачность роговицы [</w:t>
      </w:r>
      <w:r>
        <w:rPr>
          <w:rFonts w:ascii="Times New Roman" w:hAnsi="Times New Roman"/>
          <w:color w:val="000000"/>
          <w:sz w:val="28"/>
          <w:szCs w:val="28"/>
        </w:rPr>
        <w:t>9</w:t>
      </w:r>
      <w:r w:rsidRPr="004B587D">
        <w:rPr>
          <w:rFonts w:ascii="Times New Roman" w:hAnsi="Times New Roman"/>
          <w:color w:val="000000"/>
          <w:sz w:val="28"/>
          <w:szCs w:val="28"/>
        </w:rPr>
        <w:t>,1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4B587D">
        <w:rPr>
          <w:rFonts w:ascii="Times New Roman" w:hAnsi="Times New Roman"/>
          <w:color w:val="000000"/>
          <w:sz w:val="28"/>
          <w:szCs w:val="28"/>
        </w:rPr>
        <w:t xml:space="preserve">]. </w:t>
      </w:r>
    </w:p>
    <w:p w:rsidR="00AD14CB" w:rsidRPr="00142487" w:rsidRDefault="00AD14CB" w:rsidP="00A21F17">
      <w:pPr>
        <w:shd w:val="clear" w:color="auto" w:fill="FFFFFF"/>
        <w:spacing w:after="300" w:line="240" w:lineRule="auto"/>
        <w:ind w:left="-851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487">
        <w:rPr>
          <w:rFonts w:ascii="Times New Roman" w:hAnsi="Times New Roman"/>
          <w:sz w:val="28"/>
          <w:szCs w:val="28"/>
        </w:rPr>
        <w:t xml:space="preserve">Жесткие газопроницаемые контактные линзы в течение длительного времени были единственным методом лечения начальных стадий </w:t>
      </w:r>
      <w:proofErr w:type="spellStart"/>
      <w:r w:rsidRPr="00142487">
        <w:rPr>
          <w:rFonts w:ascii="Times New Roman" w:hAnsi="Times New Roman"/>
          <w:sz w:val="28"/>
          <w:szCs w:val="28"/>
        </w:rPr>
        <w:t>кератоконуса</w:t>
      </w:r>
      <w:proofErr w:type="spellEnd"/>
      <w:r w:rsidRPr="00142487">
        <w:rPr>
          <w:rFonts w:ascii="Times New Roman" w:hAnsi="Times New Roman"/>
          <w:sz w:val="28"/>
          <w:szCs w:val="28"/>
        </w:rPr>
        <w:t xml:space="preserve">. Также применяются использование </w:t>
      </w:r>
      <w:proofErr w:type="spellStart"/>
      <w:r w:rsidRPr="00142487">
        <w:rPr>
          <w:rFonts w:ascii="Times New Roman" w:hAnsi="Times New Roman"/>
          <w:sz w:val="28"/>
          <w:szCs w:val="28"/>
        </w:rPr>
        <w:t>интрастромальных</w:t>
      </w:r>
      <w:proofErr w:type="spellEnd"/>
      <w:r w:rsidRPr="00142487">
        <w:rPr>
          <w:rFonts w:ascii="Times New Roman" w:hAnsi="Times New Roman"/>
          <w:sz w:val="28"/>
          <w:szCs w:val="28"/>
        </w:rPr>
        <w:t xml:space="preserve"> роговичных колец. Однако эти методы не останавливают прогрессирования заболевания, а лишь являются методами коррекции сопутствующей </w:t>
      </w:r>
      <w:proofErr w:type="spellStart"/>
      <w:r w:rsidRPr="00142487">
        <w:rPr>
          <w:rFonts w:ascii="Times New Roman" w:hAnsi="Times New Roman"/>
          <w:sz w:val="28"/>
          <w:szCs w:val="28"/>
        </w:rPr>
        <w:t>кератоконусу</w:t>
      </w:r>
      <w:proofErr w:type="spellEnd"/>
      <w:r w:rsidRPr="00142487">
        <w:rPr>
          <w:rFonts w:ascii="Times New Roman" w:hAnsi="Times New Roman"/>
          <w:sz w:val="28"/>
          <w:szCs w:val="28"/>
        </w:rPr>
        <w:t xml:space="preserve"> аметропии</w:t>
      </w:r>
      <w:r w:rsidRPr="009E4730">
        <w:rPr>
          <w:rFonts w:ascii="Times New Roman" w:hAnsi="Times New Roman"/>
          <w:sz w:val="28"/>
          <w:szCs w:val="28"/>
        </w:rPr>
        <w:t>. Следует также отметить, что по данным разных авторов от 14 до 75% пациентов не переносят жесткие контактные линзы из-за раздражения глаз [</w:t>
      </w:r>
      <w:r w:rsidR="00FD6530">
        <w:rPr>
          <w:rFonts w:ascii="Times New Roman" w:hAnsi="Times New Roman"/>
          <w:sz w:val="28"/>
          <w:szCs w:val="28"/>
        </w:rPr>
        <w:t>11</w:t>
      </w:r>
      <w:r w:rsidRPr="009E4730">
        <w:rPr>
          <w:rFonts w:ascii="Times New Roman" w:hAnsi="Times New Roman"/>
          <w:sz w:val="28"/>
          <w:szCs w:val="28"/>
        </w:rPr>
        <w:t xml:space="preserve">] </w:t>
      </w:r>
    </w:p>
    <w:p w:rsidR="00AD14CB" w:rsidRPr="003407EC" w:rsidRDefault="00AD14CB" w:rsidP="00A21F17">
      <w:pPr>
        <w:widowControl w:val="0"/>
        <w:spacing w:after="0" w:line="240" w:lineRule="auto"/>
        <w:ind w:left="-851" w:firstLine="426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 w:rsidRPr="003407EC">
        <w:rPr>
          <w:rFonts w:ascii="Times New Roman" w:eastAsia="Arial Unicode MS" w:hAnsi="Times New Roman"/>
          <w:sz w:val="28"/>
          <w:szCs w:val="28"/>
        </w:rPr>
        <w:t xml:space="preserve">К хирургическому лечению, как правило, прибегают при возникновении осложнений в виде </w:t>
      </w:r>
      <w:proofErr w:type="spellStart"/>
      <w:r w:rsidRPr="003407EC">
        <w:rPr>
          <w:rFonts w:ascii="Times New Roman" w:eastAsia="Arial Unicode MS" w:hAnsi="Times New Roman"/>
          <w:sz w:val="28"/>
          <w:szCs w:val="28"/>
        </w:rPr>
        <w:t>десцеметоцеле</w:t>
      </w:r>
      <w:proofErr w:type="spellEnd"/>
      <w:r w:rsidRPr="003407EC">
        <w:rPr>
          <w:rFonts w:ascii="Times New Roman" w:eastAsia="Arial Unicode MS" w:hAnsi="Times New Roman"/>
          <w:sz w:val="28"/>
          <w:szCs w:val="28"/>
        </w:rPr>
        <w:t xml:space="preserve"> или перфорации роговицы, которые чаще встречаются при </w:t>
      </w:r>
      <w:r>
        <w:rPr>
          <w:rFonts w:ascii="Times New Roman" w:eastAsia="Arial Unicode MS" w:hAnsi="Times New Roman"/>
          <w:sz w:val="28"/>
          <w:szCs w:val="28"/>
        </w:rPr>
        <w:t xml:space="preserve">прогрессирующем </w:t>
      </w:r>
      <w:proofErr w:type="spellStart"/>
      <w:r>
        <w:rPr>
          <w:rFonts w:ascii="Times New Roman" w:eastAsia="Arial Unicode MS" w:hAnsi="Times New Roman"/>
          <w:sz w:val="28"/>
          <w:szCs w:val="28"/>
        </w:rPr>
        <w:t>кератоконусе</w:t>
      </w:r>
      <w:proofErr w:type="spellEnd"/>
      <w:r>
        <w:rPr>
          <w:rFonts w:ascii="Times New Roman" w:eastAsia="Arial Unicode MS" w:hAnsi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/>
          <w:sz w:val="28"/>
          <w:szCs w:val="28"/>
          <w:lang w:val="en-US"/>
        </w:rPr>
        <w:t>IV</w:t>
      </w:r>
      <w:r w:rsidRPr="00D3401D">
        <w:rPr>
          <w:rFonts w:ascii="Times New Roman" w:eastAsia="Arial Unicode MS" w:hAnsi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/>
          <w:sz w:val="28"/>
          <w:szCs w:val="28"/>
        </w:rPr>
        <w:t xml:space="preserve">стадии с истончением роговицы, остром </w:t>
      </w:r>
      <w:proofErr w:type="spellStart"/>
      <w:r>
        <w:rPr>
          <w:rFonts w:ascii="Times New Roman" w:eastAsia="Arial Unicode MS" w:hAnsi="Times New Roman"/>
          <w:sz w:val="28"/>
          <w:szCs w:val="28"/>
        </w:rPr>
        <w:t>кератоконусе</w:t>
      </w:r>
      <w:proofErr w:type="spellEnd"/>
      <w:r w:rsidRPr="003407EC">
        <w:rPr>
          <w:rFonts w:ascii="Times New Roman" w:eastAsia="Arial Unicode MS" w:hAnsi="Times New Roman"/>
          <w:sz w:val="28"/>
          <w:szCs w:val="28"/>
        </w:rPr>
        <w:t>. При наличии данных осложнений пациентам, как правило, рекомендуется проведение кератопластики</w:t>
      </w:r>
      <w:r>
        <w:rPr>
          <w:rFonts w:ascii="Times New Roman" w:eastAsia="Arial Unicode MS" w:hAnsi="Times New Roman"/>
          <w:sz w:val="28"/>
          <w:szCs w:val="28"/>
        </w:rPr>
        <w:t>.</w:t>
      </w:r>
      <w:r w:rsidRPr="003407EC">
        <w:rPr>
          <w:rFonts w:ascii="Times New Roman" w:eastAsia="Arial Unicode MS" w:hAnsi="Times New Roman"/>
          <w:sz w:val="28"/>
          <w:szCs w:val="28"/>
        </w:rPr>
        <w:t xml:space="preserve"> </w:t>
      </w:r>
    </w:p>
    <w:p w:rsidR="00AD14CB" w:rsidRPr="003407EC" w:rsidRDefault="00AD14CB" w:rsidP="00A21F17">
      <w:pPr>
        <w:widowControl w:val="0"/>
        <w:spacing w:after="0" w:line="240" w:lineRule="auto"/>
        <w:ind w:left="-851" w:firstLine="426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 w:rsidRPr="00AE39B2">
        <w:rPr>
          <w:rFonts w:ascii="Times New Roman" w:eastAsia="Arial Unicode MS" w:hAnsi="Times New Roman"/>
          <w:sz w:val="28"/>
          <w:szCs w:val="28"/>
        </w:rPr>
        <w:t>В Казахстане в настоящее время, на листе ожидания донорского материал</w:t>
      </w:r>
      <w:r>
        <w:rPr>
          <w:rFonts w:ascii="Times New Roman" w:eastAsia="Arial Unicode MS" w:hAnsi="Times New Roman"/>
          <w:sz w:val="28"/>
          <w:szCs w:val="28"/>
        </w:rPr>
        <w:t>а находится около 700 пациентов. При этом</w:t>
      </w:r>
      <w:proofErr w:type="gramStart"/>
      <w:r>
        <w:rPr>
          <w:rFonts w:ascii="Times New Roman" w:eastAsia="Arial Unicode MS" w:hAnsi="Times New Roman"/>
          <w:sz w:val="28"/>
          <w:szCs w:val="28"/>
        </w:rPr>
        <w:t>,</w:t>
      </w:r>
      <w:proofErr w:type="gramEnd"/>
      <w:r>
        <w:rPr>
          <w:rFonts w:ascii="Times New Roman" w:eastAsia="Arial Unicode MS" w:hAnsi="Times New Roman"/>
          <w:sz w:val="28"/>
          <w:szCs w:val="28"/>
        </w:rPr>
        <w:t xml:space="preserve"> следует отметить, что </w:t>
      </w:r>
      <w:r w:rsidRPr="003407EC">
        <w:rPr>
          <w:rFonts w:ascii="Times New Roman" w:eastAsia="Arial Unicode MS" w:hAnsi="Times New Roman"/>
          <w:sz w:val="28"/>
          <w:szCs w:val="28"/>
        </w:rPr>
        <w:t xml:space="preserve">с каждым годом во всем мире, в том числе и в Казахстане, все острее встает проблема дефицита донорского материала, связанная с высокой потребностью населения в операциях по пересадке органов и тканей, а также с религиозными, моральными, юридическими и другими факторами. </w:t>
      </w:r>
    </w:p>
    <w:p w:rsidR="00AD14CB" w:rsidRPr="003407EC" w:rsidRDefault="00AD14CB" w:rsidP="00827506">
      <w:pPr>
        <w:widowControl w:val="0"/>
        <w:spacing w:after="0" w:line="240" w:lineRule="auto"/>
        <w:ind w:left="-851" w:firstLine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Р</w:t>
      </w:r>
      <w:r w:rsidRPr="003407EC">
        <w:rPr>
          <w:rFonts w:ascii="Times New Roman" w:hAnsi="Times New Roman"/>
          <w:sz w:val="28"/>
          <w:szCs w:val="28"/>
        </w:rPr>
        <w:t xml:space="preserve">оговичный </w:t>
      </w:r>
      <w:proofErr w:type="spellStart"/>
      <w:r w:rsidRPr="003407EC">
        <w:rPr>
          <w:rFonts w:ascii="Times New Roman" w:hAnsi="Times New Roman"/>
          <w:sz w:val="28"/>
          <w:szCs w:val="28"/>
        </w:rPr>
        <w:t>кросслинкинг</w:t>
      </w:r>
      <w:proofErr w:type="spellEnd"/>
      <w:r w:rsidRPr="003407EC">
        <w:rPr>
          <w:rFonts w:ascii="Times New Roman" w:hAnsi="Times New Roman"/>
          <w:sz w:val="28"/>
          <w:szCs w:val="28"/>
        </w:rPr>
        <w:t xml:space="preserve"> - новый перспективный метод терапевтического воздействия на роговицу. </w:t>
      </w:r>
    </w:p>
    <w:p w:rsidR="00D9739A" w:rsidRDefault="00D9739A" w:rsidP="00A21F17">
      <w:pPr>
        <w:spacing w:after="0" w:line="240" w:lineRule="auto"/>
        <w:ind w:left="-851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0496B">
        <w:rPr>
          <w:rFonts w:ascii="Times New Roman" w:hAnsi="Times New Roman"/>
          <w:sz w:val="28"/>
          <w:szCs w:val="28"/>
          <w:shd w:val="clear" w:color="auto" w:fill="FFFFFF"/>
        </w:rPr>
        <w:t xml:space="preserve">Суть метода </w:t>
      </w:r>
      <w:proofErr w:type="spellStart"/>
      <w:r w:rsidRPr="00D0496B">
        <w:rPr>
          <w:rFonts w:ascii="Times New Roman" w:hAnsi="Times New Roman"/>
          <w:sz w:val="28"/>
          <w:szCs w:val="28"/>
          <w:shd w:val="clear" w:color="auto" w:fill="FFFFFF"/>
        </w:rPr>
        <w:t>кросслинкинг</w:t>
      </w:r>
      <w:proofErr w:type="spellEnd"/>
      <w:r w:rsidRPr="00D0496B">
        <w:rPr>
          <w:rFonts w:ascii="Times New Roman" w:hAnsi="Times New Roman"/>
          <w:sz w:val="28"/>
          <w:szCs w:val="28"/>
          <w:shd w:val="clear" w:color="auto" w:fill="FFFFFF"/>
        </w:rPr>
        <w:t xml:space="preserve"> заключается в укреплении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8" w:history="1">
        <w:r w:rsidRPr="00D0496B">
          <w:rPr>
            <w:rFonts w:ascii="Times New Roman" w:hAnsi="Times New Roman"/>
            <w:sz w:val="28"/>
            <w:szCs w:val="28"/>
            <w:shd w:val="clear" w:color="auto" w:fill="FFFFFF"/>
          </w:rPr>
          <w:t>роговицы</w:t>
        </w:r>
      </w:hyperlink>
      <w:r>
        <w:rPr>
          <w:sz w:val="28"/>
          <w:szCs w:val="28"/>
        </w:rPr>
        <w:t xml:space="preserve"> </w:t>
      </w:r>
      <w:r w:rsidRPr="00D0496B">
        <w:rPr>
          <w:rFonts w:ascii="Times New Roman" w:hAnsi="Times New Roman"/>
          <w:sz w:val="28"/>
          <w:szCs w:val="28"/>
          <w:shd w:val="clear" w:color="auto" w:fill="FFFFFF"/>
        </w:rPr>
        <w:t xml:space="preserve">и стабилизации </w:t>
      </w:r>
      <w:proofErr w:type="spellStart"/>
      <w:r w:rsidRPr="00D0496B">
        <w:rPr>
          <w:rFonts w:ascii="Times New Roman" w:hAnsi="Times New Roman"/>
          <w:sz w:val="28"/>
          <w:szCs w:val="28"/>
          <w:shd w:val="clear" w:color="auto" w:fill="FFFFFF"/>
        </w:rPr>
        <w:t>кератоконуса</w:t>
      </w:r>
      <w:proofErr w:type="spellEnd"/>
      <w:r w:rsidRPr="00D0496B">
        <w:rPr>
          <w:rFonts w:ascii="Times New Roman" w:hAnsi="Times New Roman"/>
          <w:sz w:val="28"/>
          <w:szCs w:val="28"/>
          <w:shd w:val="clear" w:color="auto" w:fill="FFFFFF"/>
        </w:rPr>
        <w:t xml:space="preserve"> при помощи специального </w:t>
      </w:r>
      <w:r>
        <w:rPr>
          <w:rFonts w:ascii="Times New Roman" w:hAnsi="Times New Roman"/>
          <w:sz w:val="28"/>
          <w:szCs w:val="28"/>
          <w:shd w:val="clear" w:color="auto" w:fill="FFFFFF"/>
        </w:rPr>
        <w:t>излучения</w:t>
      </w:r>
      <w:r w:rsidRPr="00D0496B">
        <w:rPr>
          <w:rFonts w:ascii="Times New Roman" w:hAnsi="Times New Roman"/>
          <w:sz w:val="28"/>
          <w:szCs w:val="28"/>
          <w:shd w:val="clear" w:color="auto" w:fill="FFFFFF"/>
        </w:rPr>
        <w:t xml:space="preserve">. В ходе такого лечения между коллагеновыми волокнами, формирующими структурный каркас роговицы, возникают дополнительные химические связи, которые усиливают механическую плотность всей роговицы. </w:t>
      </w:r>
      <w:r>
        <w:rPr>
          <w:rFonts w:ascii="Times New Roman" w:hAnsi="Times New Roman"/>
          <w:sz w:val="28"/>
          <w:szCs w:val="28"/>
          <w:shd w:val="clear" w:color="auto" w:fill="FFFFFF"/>
        </w:rPr>
        <w:t>Благодаря этому о</w:t>
      </w:r>
      <w:r w:rsidRPr="00D0496B">
        <w:rPr>
          <w:rFonts w:ascii="Times New Roman" w:hAnsi="Times New Roman"/>
          <w:sz w:val="28"/>
          <w:szCs w:val="28"/>
          <w:shd w:val="clear" w:color="auto" w:fill="FFFFFF"/>
        </w:rPr>
        <w:t>браз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уются </w:t>
      </w:r>
      <w:r w:rsidRPr="00D0496B">
        <w:rPr>
          <w:rFonts w:ascii="Times New Roman" w:hAnsi="Times New Roman"/>
          <w:sz w:val="28"/>
          <w:szCs w:val="28"/>
          <w:shd w:val="clear" w:color="auto" w:fill="FFFFFF"/>
        </w:rPr>
        <w:t xml:space="preserve">новые волокна роговицы, перекрещивающиеся между собой. Роговица становится более плотной и может удерживать свою форму, предотвращая дальнейшее прогрессирование </w:t>
      </w:r>
      <w:proofErr w:type="spellStart"/>
      <w:r w:rsidRPr="00D0496B">
        <w:rPr>
          <w:rFonts w:ascii="Times New Roman" w:hAnsi="Times New Roman"/>
          <w:sz w:val="28"/>
          <w:szCs w:val="28"/>
          <w:shd w:val="clear" w:color="auto" w:fill="FFFFFF"/>
        </w:rPr>
        <w:t>кератоконуса</w:t>
      </w:r>
      <w:proofErr w:type="spellEnd"/>
      <w:r w:rsidRPr="00FD722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D722B">
        <w:rPr>
          <w:rFonts w:ascii="Times New Roman" w:eastAsiaTheme="minorEastAsia" w:hAnsi="Times New Roman"/>
          <w:sz w:val="28"/>
          <w:szCs w:val="28"/>
        </w:rPr>
        <w:t>[</w:t>
      </w:r>
      <w:r w:rsidR="00FD6530">
        <w:rPr>
          <w:rFonts w:ascii="Times New Roman" w:eastAsiaTheme="minorEastAsia" w:hAnsi="Times New Roman"/>
          <w:sz w:val="28"/>
          <w:szCs w:val="28"/>
        </w:rPr>
        <w:t>12</w:t>
      </w:r>
      <w:r w:rsidRPr="00FD722B">
        <w:rPr>
          <w:rFonts w:ascii="Times New Roman" w:eastAsiaTheme="minorEastAsia" w:hAnsi="Times New Roman"/>
          <w:sz w:val="28"/>
          <w:szCs w:val="28"/>
        </w:rPr>
        <w:t>]</w:t>
      </w:r>
      <w:r w:rsidRPr="00D0496B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D9739A" w:rsidRPr="007973EF" w:rsidRDefault="00D9739A" w:rsidP="00A21F17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Style w:val="s0"/>
          <w:b w:val="0"/>
          <w:color w:val="231F20"/>
          <w:sz w:val="28"/>
          <w:szCs w:val="28"/>
        </w:rPr>
        <w:lastRenderedPageBreak/>
        <w:t xml:space="preserve">Выполнение </w:t>
      </w:r>
      <w:proofErr w:type="spellStart"/>
      <w:r>
        <w:rPr>
          <w:rStyle w:val="s0"/>
          <w:b w:val="0"/>
          <w:color w:val="231F20"/>
          <w:sz w:val="28"/>
          <w:szCs w:val="28"/>
        </w:rPr>
        <w:t>кросслинкинга</w:t>
      </w:r>
      <w:proofErr w:type="spellEnd"/>
      <w:r>
        <w:rPr>
          <w:rStyle w:val="s0"/>
          <w:b w:val="0"/>
          <w:color w:val="231F20"/>
          <w:sz w:val="28"/>
          <w:szCs w:val="28"/>
        </w:rPr>
        <w:t xml:space="preserve"> требует наличия специального оборудования и реагентов, включающих в себя прибор для </w:t>
      </w:r>
      <w:proofErr w:type="spellStart"/>
      <w:r>
        <w:rPr>
          <w:rStyle w:val="s0"/>
          <w:b w:val="0"/>
          <w:color w:val="231F20"/>
          <w:sz w:val="28"/>
          <w:szCs w:val="28"/>
        </w:rPr>
        <w:t>кросслинкинга</w:t>
      </w:r>
      <w:proofErr w:type="spellEnd"/>
      <w:r>
        <w:rPr>
          <w:rStyle w:val="s0"/>
          <w:b w:val="0"/>
          <w:color w:val="231F20"/>
          <w:sz w:val="28"/>
          <w:szCs w:val="28"/>
        </w:rPr>
        <w:t xml:space="preserve"> </w:t>
      </w:r>
      <w:r w:rsidRPr="00E07D7B">
        <w:rPr>
          <w:rFonts w:ascii="Times New Roman" w:hAnsi="Times New Roman"/>
          <w:sz w:val="28"/>
          <w:szCs w:val="28"/>
          <w:lang w:val="en-US"/>
        </w:rPr>
        <w:t>UV</w:t>
      </w:r>
      <w:r w:rsidRPr="00E07D7B">
        <w:rPr>
          <w:rFonts w:ascii="Times New Roman" w:hAnsi="Times New Roman"/>
          <w:sz w:val="28"/>
          <w:szCs w:val="28"/>
        </w:rPr>
        <w:t>-</w:t>
      </w:r>
      <w:r w:rsidRPr="00E07D7B">
        <w:rPr>
          <w:rFonts w:ascii="Times New Roman" w:hAnsi="Times New Roman"/>
          <w:sz w:val="28"/>
          <w:szCs w:val="28"/>
          <w:lang w:val="en-US"/>
        </w:rPr>
        <w:t>X</w:t>
      </w:r>
      <w:r w:rsidRPr="00E07D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7D7B">
        <w:rPr>
          <w:rFonts w:ascii="Times New Roman" w:hAnsi="Times New Roman"/>
          <w:sz w:val="28"/>
          <w:szCs w:val="28"/>
        </w:rPr>
        <w:t>тм</w:t>
      </w:r>
      <w:proofErr w:type="spellEnd"/>
      <w:r w:rsidRPr="00E07D7B">
        <w:rPr>
          <w:rFonts w:ascii="Times New Roman" w:hAnsi="Times New Roman"/>
          <w:sz w:val="28"/>
          <w:szCs w:val="28"/>
        </w:rPr>
        <w:t xml:space="preserve"> 2000 и </w:t>
      </w:r>
      <w:r w:rsidRPr="00E07D7B">
        <w:rPr>
          <w:rFonts w:ascii="Times New Roman" w:hAnsi="Times New Roman"/>
          <w:color w:val="000000"/>
          <w:sz w:val="28"/>
          <w:szCs w:val="28"/>
        </w:rPr>
        <w:t>фоточувствительную субстанцию раствора рибофлавина</w:t>
      </w:r>
      <w:r w:rsidRPr="00B9688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973EF">
        <w:rPr>
          <w:rFonts w:ascii="Times New Roman" w:hAnsi="Times New Roman"/>
          <w:color w:val="000000"/>
          <w:sz w:val="28"/>
          <w:szCs w:val="28"/>
        </w:rPr>
        <w:t xml:space="preserve">Предварительно с роговицы снимается самый поверхностный слой — эпителий. Затем в течение 30 минут на роговицу закапывается раствор рибофлавина, с интервалом в 5–10 минут. Далее (после </w:t>
      </w:r>
      <w:proofErr w:type="gramStart"/>
      <w:r w:rsidRPr="007973EF">
        <w:rPr>
          <w:rFonts w:ascii="Times New Roman" w:hAnsi="Times New Roman"/>
          <w:color w:val="000000"/>
          <w:sz w:val="28"/>
          <w:szCs w:val="28"/>
        </w:rPr>
        <w:t>контроля за</w:t>
      </w:r>
      <w:proofErr w:type="gramEnd"/>
      <w:r w:rsidRPr="007973EF">
        <w:rPr>
          <w:rFonts w:ascii="Times New Roman" w:hAnsi="Times New Roman"/>
          <w:color w:val="000000"/>
          <w:sz w:val="28"/>
          <w:szCs w:val="28"/>
        </w:rPr>
        <w:t xml:space="preserve"> тем, насколько хорошо пр</w:t>
      </w:r>
      <w:r w:rsidR="00296795">
        <w:rPr>
          <w:rFonts w:ascii="Times New Roman" w:hAnsi="Times New Roman"/>
          <w:color w:val="000000"/>
          <w:sz w:val="28"/>
          <w:szCs w:val="28"/>
        </w:rPr>
        <w:t>епарат проник в толщу роговицы)</w:t>
      </w:r>
      <w:r w:rsidRPr="007973EF">
        <w:rPr>
          <w:rFonts w:ascii="Times New Roman" w:hAnsi="Times New Roman"/>
          <w:color w:val="000000"/>
          <w:sz w:val="28"/>
          <w:szCs w:val="28"/>
        </w:rPr>
        <w:t xml:space="preserve">, манипуляции повторяются и на этот раз с </w:t>
      </w:r>
      <w:r>
        <w:rPr>
          <w:rFonts w:ascii="Times New Roman" w:hAnsi="Times New Roman"/>
          <w:color w:val="000000"/>
          <w:sz w:val="28"/>
          <w:szCs w:val="28"/>
        </w:rPr>
        <w:t>одновременным облучением ультрафиолетовыми лучами А-спектра</w:t>
      </w:r>
      <w:r w:rsidRPr="007973EF">
        <w:rPr>
          <w:rFonts w:ascii="Times New Roman" w:hAnsi="Times New Roman"/>
          <w:color w:val="000000"/>
          <w:sz w:val="28"/>
          <w:szCs w:val="28"/>
        </w:rPr>
        <w:t>.</w:t>
      </w:r>
    </w:p>
    <w:p w:rsidR="00296795" w:rsidRDefault="00D9739A" w:rsidP="00A21F17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7973EF">
        <w:rPr>
          <w:rFonts w:ascii="Times New Roman" w:hAnsi="Times New Roman"/>
          <w:color w:val="000000"/>
          <w:sz w:val="28"/>
          <w:szCs w:val="28"/>
        </w:rPr>
        <w:t>По окончании процедуры на глаз надевается защитная мягкая контактная линза, которая предохраняет от неприятных ощущений, связанных с нарушением целостности эпителиального слоя. В этот день пациенту назначаются обезболивающие и противовоспалительные препараты. На следующий день проводится контрольный осмотр, ещё через день снимается защитная линза. После этого пациент периодически приходит на контрольные осмотры, а врач наблюдает за динамикой его состояния</w:t>
      </w:r>
      <w:r w:rsidRPr="00FD72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722B">
        <w:rPr>
          <w:rFonts w:ascii="Times New Roman" w:eastAsiaTheme="minorEastAsia" w:hAnsi="Times New Roman"/>
          <w:sz w:val="28"/>
          <w:szCs w:val="28"/>
        </w:rPr>
        <w:t>[</w:t>
      </w:r>
      <w:r w:rsidR="00DC51BB">
        <w:rPr>
          <w:rFonts w:ascii="Times New Roman" w:eastAsiaTheme="minorEastAsia" w:hAnsi="Times New Roman"/>
          <w:sz w:val="28"/>
          <w:szCs w:val="28"/>
        </w:rPr>
        <w:t>13</w:t>
      </w:r>
      <w:r w:rsidRPr="00FD722B">
        <w:rPr>
          <w:rFonts w:ascii="Times New Roman" w:eastAsiaTheme="minorEastAsia" w:hAnsi="Times New Roman"/>
          <w:sz w:val="28"/>
          <w:szCs w:val="28"/>
        </w:rPr>
        <w:t>]</w:t>
      </w:r>
      <w:r w:rsidRPr="007973EF">
        <w:rPr>
          <w:rFonts w:ascii="Times New Roman" w:hAnsi="Times New Roman"/>
          <w:color w:val="000000"/>
          <w:sz w:val="28"/>
          <w:szCs w:val="28"/>
        </w:rPr>
        <w:t>.</w:t>
      </w:r>
    </w:p>
    <w:p w:rsidR="00296795" w:rsidRDefault="00D9739A" w:rsidP="00A21F17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Style w:val="s0"/>
          <w:b w:val="0"/>
          <w:sz w:val="28"/>
          <w:szCs w:val="28"/>
        </w:rPr>
      </w:pPr>
      <w:r w:rsidRPr="00250570">
        <w:rPr>
          <w:rFonts w:ascii="Times New Roman" w:hAnsi="Times New Roman"/>
          <w:b/>
          <w:bCs/>
          <w:i/>
          <w:sz w:val="28"/>
          <w:szCs w:val="28"/>
          <w:lang w:val="kk-KZ"/>
        </w:rPr>
        <w:t>Показани</w:t>
      </w:r>
      <w:r>
        <w:rPr>
          <w:rFonts w:ascii="Times New Roman" w:hAnsi="Times New Roman"/>
          <w:b/>
          <w:bCs/>
          <w:i/>
          <w:sz w:val="28"/>
          <w:szCs w:val="28"/>
          <w:lang w:val="kk-KZ"/>
        </w:rPr>
        <w:t>ем</w:t>
      </w:r>
      <w:r w:rsidRPr="00250570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>
        <w:rPr>
          <w:rStyle w:val="s0"/>
          <w:b w:val="0"/>
          <w:sz w:val="28"/>
          <w:szCs w:val="28"/>
        </w:rPr>
        <w:t xml:space="preserve">к проведению </w:t>
      </w:r>
      <w:proofErr w:type="spellStart"/>
      <w:r>
        <w:rPr>
          <w:rStyle w:val="s0"/>
          <w:b w:val="0"/>
          <w:sz w:val="28"/>
          <w:szCs w:val="28"/>
        </w:rPr>
        <w:t>кросслин</w:t>
      </w:r>
      <w:r w:rsidR="00A21F17">
        <w:rPr>
          <w:rStyle w:val="s0"/>
          <w:b w:val="0"/>
          <w:sz w:val="28"/>
          <w:szCs w:val="28"/>
        </w:rPr>
        <w:t>к</w:t>
      </w:r>
      <w:r>
        <w:rPr>
          <w:rStyle w:val="s0"/>
          <w:b w:val="0"/>
          <w:sz w:val="28"/>
          <w:szCs w:val="28"/>
        </w:rPr>
        <w:t>инга</w:t>
      </w:r>
      <w:proofErr w:type="spellEnd"/>
      <w:r>
        <w:rPr>
          <w:rStyle w:val="s0"/>
          <w:b w:val="0"/>
          <w:sz w:val="28"/>
          <w:szCs w:val="28"/>
        </w:rPr>
        <w:t xml:space="preserve"> является наличие </w:t>
      </w:r>
      <w:proofErr w:type="spellStart"/>
      <w:r>
        <w:rPr>
          <w:rStyle w:val="s0"/>
          <w:b w:val="0"/>
          <w:sz w:val="28"/>
          <w:szCs w:val="28"/>
        </w:rPr>
        <w:t>кератоконуса</w:t>
      </w:r>
      <w:proofErr w:type="spellEnd"/>
      <w:r w:rsidRPr="009D733B">
        <w:rPr>
          <w:rStyle w:val="s0"/>
          <w:b w:val="0"/>
          <w:sz w:val="28"/>
          <w:szCs w:val="28"/>
        </w:rPr>
        <w:t>.</w:t>
      </w:r>
    </w:p>
    <w:p w:rsidR="00296795" w:rsidRDefault="00D9739A" w:rsidP="00A21F17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 w:rsidRPr="00250570">
        <w:rPr>
          <w:rFonts w:ascii="Times New Roman" w:hAnsi="Times New Roman"/>
          <w:b/>
          <w:bCs/>
          <w:i/>
          <w:sz w:val="28"/>
          <w:szCs w:val="28"/>
        </w:rPr>
        <w:t>Противопоказания</w:t>
      </w:r>
      <w:r>
        <w:rPr>
          <w:rFonts w:ascii="Times New Roman" w:hAnsi="Times New Roman"/>
          <w:b/>
          <w:bCs/>
          <w:i/>
          <w:sz w:val="28"/>
          <w:szCs w:val="28"/>
        </w:rPr>
        <w:t>ми</w:t>
      </w:r>
      <w:r w:rsidRPr="00250570">
        <w:rPr>
          <w:rFonts w:ascii="Times New Roman" w:hAnsi="Times New Roman"/>
          <w:bCs/>
          <w:sz w:val="28"/>
          <w:szCs w:val="28"/>
        </w:rPr>
        <w:t xml:space="preserve"> к </w:t>
      </w:r>
      <w:r>
        <w:rPr>
          <w:rFonts w:ascii="Times New Roman" w:hAnsi="Times New Roman"/>
          <w:bCs/>
          <w:sz w:val="28"/>
          <w:szCs w:val="28"/>
        </w:rPr>
        <w:t>данной технологии являются</w:t>
      </w:r>
      <w:r w:rsidRPr="00250570">
        <w:rPr>
          <w:rFonts w:ascii="Times New Roman" w:hAnsi="Times New Roman"/>
          <w:bCs/>
          <w:sz w:val="28"/>
          <w:szCs w:val="28"/>
        </w:rPr>
        <w:t xml:space="preserve">: </w:t>
      </w:r>
    </w:p>
    <w:p w:rsidR="00296795" w:rsidRDefault="008E6FB1" w:rsidP="00A21F17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407EC">
        <w:rPr>
          <w:rFonts w:ascii="Times New Roman" w:hAnsi="Times New Roman"/>
          <w:sz w:val="28"/>
          <w:szCs w:val="28"/>
        </w:rPr>
        <w:t>Относительные:</w:t>
      </w:r>
    </w:p>
    <w:p w:rsidR="00296795" w:rsidRDefault="008E6FB1" w:rsidP="00A21F17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407EC">
        <w:rPr>
          <w:rFonts w:ascii="Times New Roman" w:hAnsi="Times New Roman"/>
          <w:sz w:val="28"/>
          <w:szCs w:val="28"/>
        </w:rPr>
        <w:t>- некомпенсированный сахарный диабет</w:t>
      </w:r>
      <w:r>
        <w:rPr>
          <w:rFonts w:ascii="Times New Roman" w:hAnsi="Times New Roman"/>
          <w:sz w:val="28"/>
          <w:szCs w:val="28"/>
        </w:rPr>
        <w:t xml:space="preserve">, тяжелые формы системных коллагенозов, недавний (до 3 месяцев) </w:t>
      </w:r>
      <w:proofErr w:type="spellStart"/>
      <w:r w:rsidRPr="002C1B39">
        <w:rPr>
          <w:rFonts w:ascii="Times New Roman" w:hAnsi="Times New Roman"/>
          <w:sz w:val="28"/>
          <w:szCs w:val="28"/>
        </w:rPr>
        <w:t>кросслинкинг</w:t>
      </w:r>
      <w:proofErr w:type="spellEnd"/>
      <w:r w:rsidRPr="002C1B39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парном</w:t>
      </w:r>
      <w:r w:rsidRPr="002C1B39">
        <w:rPr>
          <w:rFonts w:ascii="Times New Roman" w:hAnsi="Times New Roman"/>
          <w:sz w:val="28"/>
          <w:szCs w:val="28"/>
        </w:rPr>
        <w:t xml:space="preserve"> глаз</w:t>
      </w:r>
      <w:r>
        <w:rPr>
          <w:rFonts w:ascii="Times New Roman" w:hAnsi="Times New Roman"/>
          <w:sz w:val="28"/>
          <w:szCs w:val="28"/>
        </w:rPr>
        <w:t>у, возраст пациентов моложе</w:t>
      </w:r>
      <w:r w:rsidRPr="002C1B39">
        <w:rPr>
          <w:rFonts w:ascii="Times New Roman" w:hAnsi="Times New Roman"/>
          <w:sz w:val="28"/>
          <w:szCs w:val="28"/>
        </w:rPr>
        <w:t xml:space="preserve"> 18 лет</w:t>
      </w:r>
    </w:p>
    <w:p w:rsidR="00296795" w:rsidRDefault="008E6FB1" w:rsidP="00A21F17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407EC">
        <w:rPr>
          <w:rFonts w:ascii="Times New Roman" w:hAnsi="Times New Roman"/>
          <w:sz w:val="28"/>
          <w:szCs w:val="28"/>
        </w:rPr>
        <w:t xml:space="preserve">Абсолютные: </w:t>
      </w:r>
    </w:p>
    <w:p w:rsidR="00296795" w:rsidRDefault="008E6FB1" w:rsidP="00A21F17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перфорация/ угроза перфорации роговицы</w:t>
      </w:r>
    </w:p>
    <w:p w:rsidR="00827506" w:rsidRDefault="00296795" w:rsidP="00827506">
      <w:pPr>
        <w:pStyle w:val="af"/>
        <w:shd w:val="clear" w:color="auto" w:fill="FFFFFF"/>
        <w:spacing w:after="270" w:line="270" w:lineRule="atLeast"/>
        <w:ind w:left="-28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8E6FB1">
        <w:rPr>
          <w:rFonts w:ascii="Times New Roman" w:hAnsi="Times New Roman"/>
          <w:sz w:val="28"/>
          <w:szCs w:val="28"/>
        </w:rPr>
        <w:t>толщина роговицы менее 400 мкн в любой зоне</w:t>
      </w:r>
    </w:p>
    <w:p w:rsidR="00296795" w:rsidRDefault="008E6FB1" w:rsidP="00827506">
      <w:pPr>
        <w:pStyle w:val="af"/>
        <w:shd w:val="clear" w:color="auto" w:fill="FFFFFF"/>
        <w:spacing w:after="270" w:line="270" w:lineRule="atLeast"/>
        <w:ind w:left="-284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407EC">
        <w:rPr>
          <w:rFonts w:ascii="Times New Roman" w:hAnsi="Times New Roman"/>
          <w:sz w:val="28"/>
          <w:szCs w:val="28"/>
        </w:rPr>
        <w:t>- острые воспалительные заболевания глаза</w:t>
      </w:r>
    </w:p>
    <w:p w:rsidR="00296795" w:rsidRDefault="008E6FB1" w:rsidP="00A21F17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407EC">
        <w:rPr>
          <w:rFonts w:ascii="Times New Roman" w:hAnsi="Times New Roman"/>
          <w:sz w:val="28"/>
          <w:szCs w:val="28"/>
        </w:rPr>
        <w:t>- острые сосудистые нарушения глаза</w:t>
      </w:r>
    </w:p>
    <w:p w:rsidR="00296795" w:rsidRDefault="008E6FB1" w:rsidP="00A21F17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407EC">
        <w:rPr>
          <w:rFonts w:ascii="Times New Roman" w:hAnsi="Times New Roman"/>
          <w:sz w:val="28"/>
          <w:szCs w:val="28"/>
        </w:rPr>
        <w:t xml:space="preserve">- глаукома с </w:t>
      </w:r>
      <w:proofErr w:type="gramStart"/>
      <w:r w:rsidRPr="003407EC">
        <w:rPr>
          <w:rFonts w:ascii="Times New Roman" w:hAnsi="Times New Roman"/>
          <w:sz w:val="28"/>
          <w:szCs w:val="28"/>
        </w:rPr>
        <w:t>некомпенсированным</w:t>
      </w:r>
      <w:proofErr w:type="gramEnd"/>
      <w:r w:rsidRPr="003407EC">
        <w:rPr>
          <w:rFonts w:ascii="Times New Roman" w:hAnsi="Times New Roman"/>
          <w:sz w:val="28"/>
          <w:szCs w:val="28"/>
        </w:rPr>
        <w:t xml:space="preserve"> ВГД</w:t>
      </w:r>
    </w:p>
    <w:p w:rsidR="00296795" w:rsidRDefault="00296795" w:rsidP="00A21F17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296795" w:rsidRPr="00B62316" w:rsidRDefault="00D9739A" w:rsidP="00A21F17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89307B">
        <w:rPr>
          <w:rFonts w:ascii="Times New Roman" w:hAnsi="Times New Roman"/>
          <w:b/>
          <w:sz w:val="28"/>
          <w:szCs w:val="28"/>
        </w:rPr>
        <w:t>Клиническая эффективность и безопасность</w:t>
      </w:r>
    </w:p>
    <w:p w:rsidR="00B62316" w:rsidRPr="0012494D" w:rsidRDefault="00B62316" w:rsidP="00A21F17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12494D">
        <w:rPr>
          <w:rFonts w:ascii="Times New Roman" w:hAnsi="Times New Roman"/>
          <w:sz w:val="28"/>
          <w:szCs w:val="28"/>
        </w:rPr>
        <w:t xml:space="preserve">Для возможности оценки клинической эффективности и безопасности представленного нового метода лечения был проведен поиск литературы в базах данных MEDLINE, </w:t>
      </w:r>
      <w:proofErr w:type="spellStart"/>
      <w:r w:rsidRPr="0012494D">
        <w:rPr>
          <w:rFonts w:ascii="Times New Roman" w:hAnsi="Times New Roman"/>
          <w:sz w:val="28"/>
          <w:szCs w:val="28"/>
        </w:rPr>
        <w:t>Tripdatabase</w:t>
      </w:r>
      <w:proofErr w:type="spellEnd"/>
      <w:r w:rsidRPr="0012494D">
        <w:rPr>
          <w:rFonts w:ascii="Times New Roman" w:hAnsi="Times New Roman"/>
          <w:sz w:val="28"/>
          <w:szCs w:val="28"/>
        </w:rPr>
        <w:t xml:space="preserve">, CADTH, </w:t>
      </w:r>
      <w:proofErr w:type="spellStart"/>
      <w:r w:rsidRPr="0012494D">
        <w:rPr>
          <w:rFonts w:ascii="Times New Roman" w:hAnsi="Times New Roman"/>
          <w:sz w:val="28"/>
          <w:szCs w:val="28"/>
        </w:rPr>
        <w:t>Embase</w:t>
      </w:r>
      <w:proofErr w:type="spellEnd"/>
      <w:r w:rsidRPr="0012494D">
        <w:rPr>
          <w:rFonts w:ascii="Times New Roman" w:hAnsi="Times New Roman"/>
          <w:sz w:val="28"/>
          <w:szCs w:val="28"/>
        </w:rPr>
        <w:t xml:space="preserve">, NICE, </w:t>
      </w:r>
      <w:proofErr w:type="spellStart"/>
      <w:r w:rsidRPr="0012494D">
        <w:rPr>
          <w:rFonts w:ascii="Times New Roman" w:hAnsi="Times New Roman"/>
          <w:sz w:val="28"/>
          <w:szCs w:val="28"/>
        </w:rPr>
        <w:t>The</w:t>
      </w:r>
      <w:proofErr w:type="spellEnd"/>
      <w:r w:rsidRPr="001249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494D">
        <w:rPr>
          <w:rFonts w:ascii="Times New Roman" w:hAnsi="Times New Roman"/>
          <w:sz w:val="28"/>
          <w:szCs w:val="28"/>
        </w:rPr>
        <w:t>Cochrane</w:t>
      </w:r>
      <w:proofErr w:type="spellEnd"/>
      <w:r w:rsidRPr="001249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494D">
        <w:rPr>
          <w:rFonts w:ascii="Times New Roman" w:hAnsi="Times New Roman"/>
          <w:sz w:val="28"/>
          <w:szCs w:val="28"/>
        </w:rPr>
        <w:t>Library</w:t>
      </w:r>
      <w:proofErr w:type="spellEnd"/>
      <w:r w:rsidRPr="0012494D">
        <w:rPr>
          <w:rFonts w:ascii="Times New Roman" w:hAnsi="Times New Roman"/>
          <w:sz w:val="28"/>
          <w:szCs w:val="28"/>
        </w:rPr>
        <w:t xml:space="preserve">, </w:t>
      </w:r>
      <w:r w:rsidRPr="00356239">
        <w:rPr>
          <w:rFonts w:ascii="Times New Roman" w:hAnsi="Times New Roman"/>
          <w:sz w:val="28"/>
          <w:szCs w:val="28"/>
        </w:rPr>
        <w:t xml:space="preserve">HTAI, </w:t>
      </w:r>
      <w:proofErr w:type="spellStart"/>
      <w:r w:rsidRPr="00356239">
        <w:rPr>
          <w:rFonts w:ascii="Times New Roman" w:hAnsi="Times New Roman"/>
          <w:sz w:val="28"/>
          <w:szCs w:val="28"/>
        </w:rPr>
        <w:t>Clinical</w:t>
      </w:r>
      <w:proofErr w:type="spellEnd"/>
      <w:r w:rsidRPr="003562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56239">
        <w:rPr>
          <w:rFonts w:ascii="Times New Roman" w:hAnsi="Times New Roman"/>
          <w:sz w:val="28"/>
          <w:szCs w:val="28"/>
        </w:rPr>
        <w:t>Trials</w:t>
      </w:r>
      <w:proofErr w:type="spellEnd"/>
      <w:r w:rsidRPr="00356239">
        <w:rPr>
          <w:rFonts w:ascii="Times New Roman" w:hAnsi="Times New Roman"/>
          <w:sz w:val="28"/>
          <w:szCs w:val="28"/>
        </w:rPr>
        <w:t>. Поиск был проведен по следующим ключевым словам: «</w:t>
      </w:r>
      <w:proofErr w:type="spellStart"/>
      <w:r w:rsidR="00D34B9E" w:rsidRPr="00356239">
        <w:rPr>
          <w:rFonts w:ascii="Times New Roman" w:hAnsi="Times New Roman"/>
          <w:sz w:val="28"/>
          <w:szCs w:val="28"/>
        </w:rPr>
        <w:t>кератоконус</w:t>
      </w:r>
      <w:proofErr w:type="spellEnd"/>
      <w:r w:rsidRPr="00356239">
        <w:rPr>
          <w:rFonts w:ascii="Times New Roman" w:hAnsi="Times New Roman"/>
          <w:sz w:val="28"/>
          <w:szCs w:val="28"/>
        </w:rPr>
        <w:t>»,</w:t>
      </w:r>
      <w:r w:rsidR="00D34B9E" w:rsidRPr="00356239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356239" w:rsidRPr="00356239">
        <w:rPr>
          <w:rFonts w:ascii="Times New Roman" w:hAnsi="Times New Roman"/>
          <w:sz w:val="28"/>
          <w:szCs w:val="28"/>
        </w:rPr>
        <w:t>кросслинкинг</w:t>
      </w:r>
      <w:proofErr w:type="spellEnd"/>
      <w:r w:rsidR="00D34B9E" w:rsidRPr="00356239">
        <w:rPr>
          <w:rFonts w:ascii="Times New Roman" w:hAnsi="Times New Roman"/>
          <w:sz w:val="28"/>
          <w:szCs w:val="28"/>
        </w:rPr>
        <w:t>»</w:t>
      </w:r>
      <w:r w:rsidR="00356239" w:rsidRPr="00356239">
        <w:rPr>
          <w:rFonts w:ascii="Times New Roman" w:hAnsi="Times New Roman"/>
          <w:sz w:val="28"/>
          <w:szCs w:val="28"/>
        </w:rPr>
        <w:t>, «коллаген» (</w:t>
      </w:r>
      <w:r w:rsidRPr="00356239">
        <w:rPr>
          <w:rFonts w:ascii="Times New Roman" w:hAnsi="Times New Roman"/>
          <w:sz w:val="28"/>
          <w:szCs w:val="28"/>
        </w:rPr>
        <w:t>«</w:t>
      </w:r>
      <w:r w:rsidR="00356239" w:rsidRPr="00356239">
        <w:rPr>
          <w:rFonts w:ascii="Times New Roman" w:hAnsi="Times New Roman"/>
          <w:sz w:val="28"/>
          <w:szCs w:val="28"/>
          <w:lang w:val="en-US"/>
        </w:rPr>
        <w:t>k</w:t>
      </w:r>
      <w:proofErr w:type="spellStart"/>
      <w:r w:rsidR="00473FA5" w:rsidRPr="00356239">
        <w:rPr>
          <w:rFonts w:ascii="Times New Roman" w:hAnsi="Times New Roman"/>
          <w:sz w:val="28"/>
          <w:szCs w:val="28"/>
        </w:rPr>
        <w:t>eratoconus</w:t>
      </w:r>
      <w:proofErr w:type="spellEnd"/>
      <w:r w:rsidRPr="00356239">
        <w:rPr>
          <w:rFonts w:ascii="Times New Roman" w:hAnsi="Times New Roman"/>
          <w:sz w:val="28"/>
          <w:szCs w:val="28"/>
        </w:rPr>
        <w:t>»</w:t>
      </w:r>
      <w:r w:rsidR="00356239" w:rsidRPr="00356239">
        <w:rPr>
          <w:rFonts w:ascii="Times New Roman" w:hAnsi="Times New Roman"/>
          <w:sz w:val="28"/>
          <w:szCs w:val="28"/>
        </w:rPr>
        <w:t>, «</w:t>
      </w:r>
      <w:proofErr w:type="spellStart"/>
      <w:r w:rsidR="00473FA5" w:rsidRPr="00356239">
        <w:rPr>
          <w:rFonts w:ascii="Times New Roman" w:hAnsi="Times New Roman"/>
          <w:sz w:val="28"/>
          <w:szCs w:val="28"/>
        </w:rPr>
        <w:t>cross</w:t>
      </w:r>
      <w:proofErr w:type="spellEnd"/>
      <w:r w:rsidR="00473FA5" w:rsidRPr="003562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3FA5" w:rsidRPr="00356239">
        <w:rPr>
          <w:rFonts w:ascii="Times New Roman" w:hAnsi="Times New Roman"/>
          <w:sz w:val="28"/>
          <w:szCs w:val="28"/>
        </w:rPr>
        <w:t>linking</w:t>
      </w:r>
      <w:proofErr w:type="spellEnd"/>
      <w:r w:rsidR="00356239" w:rsidRPr="00356239">
        <w:rPr>
          <w:rFonts w:ascii="Times New Roman" w:hAnsi="Times New Roman"/>
          <w:sz w:val="28"/>
          <w:szCs w:val="28"/>
        </w:rPr>
        <w:t>»,</w:t>
      </w:r>
      <w:r w:rsidR="00356239">
        <w:rPr>
          <w:rFonts w:ascii="Times New Roman" w:hAnsi="Times New Roman"/>
          <w:sz w:val="28"/>
          <w:szCs w:val="28"/>
        </w:rPr>
        <w:t xml:space="preserve"> </w:t>
      </w:r>
      <w:r w:rsidR="00356239" w:rsidRPr="00356239">
        <w:rPr>
          <w:rFonts w:ascii="Times New Roman" w:hAnsi="Times New Roman"/>
          <w:sz w:val="28"/>
          <w:szCs w:val="28"/>
        </w:rPr>
        <w:t>«</w:t>
      </w:r>
      <w:r w:rsidR="00356239" w:rsidRPr="00356239"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r w:rsidR="00356239" w:rsidRPr="00356239">
        <w:rPr>
          <w:rFonts w:ascii="Times New Roman" w:hAnsi="Times New Roman"/>
          <w:sz w:val="28"/>
          <w:szCs w:val="28"/>
        </w:rPr>
        <w:t>ollagen</w:t>
      </w:r>
      <w:proofErr w:type="spellEnd"/>
      <w:r w:rsidR="00356239" w:rsidRPr="00356239">
        <w:rPr>
          <w:rFonts w:ascii="Times New Roman" w:hAnsi="Times New Roman"/>
          <w:sz w:val="28"/>
          <w:szCs w:val="28"/>
        </w:rPr>
        <w:t xml:space="preserve">»). </w:t>
      </w:r>
      <w:r w:rsidRPr="00356239">
        <w:rPr>
          <w:rFonts w:ascii="Times New Roman" w:hAnsi="Times New Roman"/>
          <w:sz w:val="28"/>
          <w:szCs w:val="28"/>
        </w:rPr>
        <w:t>Тип</w:t>
      </w:r>
      <w:r w:rsidRPr="0012494D">
        <w:rPr>
          <w:rFonts w:ascii="Times New Roman" w:hAnsi="Times New Roman"/>
          <w:sz w:val="28"/>
          <w:szCs w:val="28"/>
        </w:rPr>
        <w:t xml:space="preserve"> статей: мет</w:t>
      </w:r>
      <w:r w:rsidR="0012494D">
        <w:rPr>
          <w:rFonts w:ascii="Times New Roman" w:hAnsi="Times New Roman"/>
          <w:sz w:val="28"/>
          <w:szCs w:val="28"/>
        </w:rPr>
        <w:t>а-анализ, систематический обзор, РКИ.</w:t>
      </w:r>
    </w:p>
    <w:p w:rsidR="00296795" w:rsidRDefault="00D9739A" w:rsidP="00A21F17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lastRenderedPageBreak/>
        <w:t>По</w:t>
      </w:r>
      <w:r w:rsidRPr="00375DDD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>запросу</w:t>
      </w:r>
      <w:r w:rsidRPr="00375DDD">
        <w:rPr>
          <w:rFonts w:ascii="Times New Roman" w:hAnsi="Times New Roman"/>
          <w:sz w:val="28"/>
          <w:szCs w:val="28"/>
          <w:lang w:eastAsia="en-US"/>
        </w:rPr>
        <w:t xml:space="preserve"> «</w:t>
      </w:r>
      <w:r>
        <w:rPr>
          <w:rFonts w:ascii="Times New Roman" w:hAnsi="Times New Roman"/>
          <w:sz w:val="28"/>
          <w:szCs w:val="28"/>
          <w:lang w:val="en-US" w:eastAsia="en-US"/>
        </w:rPr>
        <w:t>Corneal</w:t>
      </w:r>
      <w:r w:rsidRPr="007553B3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en-US"/>
        </w:rPr>
        <w:t>cross</w:t>
      </w:r>
      <w:r w:rsidRPr="007553B3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en-US"/>
        </w:rPr>
        <w:t>linking</w:t>
      </w:r>
      <w:r w:rsidRPr="00375DDD">
        <w:rPr>
          <w:rFonts w:ascii="Times New Roman" w:hAnsi="Times New Roman"/>
          <w:sz w:val="28"/>
          <w:szCs w:val="28"/>
          <w:lang w:eastAsia="en-US"/>
        </w:rPr>
        <w:t xml:space="preserve">» </w:t>
      </w:r>
      <w:r>
        <w:rPr>
          <w:rFonts w:ascii="Times New Roman" w:hAnsi="Times New Roman"/>
          <w:sz w:val="28"/>
          <w:szCs w:val="28"/>
          <w:lang w:eastAsia="en-US"/>
        </w:rPr>
        <w:t>было</w:t>
      </w:r>
      <w:r w:rsidRPr="00375DDD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 xml:space="preserve">найдено </w:t>
      </w:r>
      <w:r w:rsidR="00356239">
        <w:rPr>
          <w:rFonts w:ascii="Times New Roman" w:hAnsi="Times New Roman"/>
          <w:sz w:val="28"/>
          <w:szCs w:val="28"/>
          <w:lang w:eastAsia="en-US"/>
        </w:rPr>
        <w:t>4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мета-анализа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>, 1 систематический обзор и 34</w:t>
      </w:r>
      <w:r w:rsidRPr="00375DDD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>РКИ</w:t>
      </w:r>
      <w:r>
        <w:t xml:space="preserve">. </w:t>
      </w:r>
      <w:r w:rsidRPr="008327DD">
        <w:rPr>
          <w:rFonts w:ascii="Times New Roman" w:hAnsi="Times New Roman"/>
          <w:sz w:val="28"/>
          <w:szCs w:val="28"/>
        </w:rPr>
        <w:t xml:space="preserve">Учитывая наличие исследований высокого методологического качества по данной технологии, в этом обзоре акцент будет сделан на результатах систематических обзоров и </w:t>
      </w:r>
      <w:proofErr w:type="gramStart"/>
      <w:r w:rsidRPr="008327DD">
        <w:rPr>
          <w:rFonts w:ascii="Times New Roman" w:hAnsi="Times New Roman"/>
          <w:sz w:val="28"/>
          <w:szCs w:val="28"/>
        </w:rPr>
        <w:t>мета-анализов</w:t>
      </w:r>
      <w:proofErr w:type="gramEnd"/>
      <w:r w:rsidRPr="008327DD">
        <w:rPr>
          <w:rFonts w:ascii="Times New Roman" w:hAnsi="Times New Roman"/>
          <w:sz w:val="28"/>
          <w:szCs w:val="28"/>
        </w:rPr>
        <w:t>.</w:t>
      </w:r>
    </w:p>
    <w:p w:rsidR="00D34B9E" w:rsidRDefault="005C58DE" w:rsidP="00D34B9E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Arial" w:hAnsi="Arial" w:cs="Arial"/>
          <w:color w:val="000000"/>
          <w:sz w:val="25"/>
          <w:szCs w:val="25"/>
        </w:rPr>
      </w:pPr>
      <w:r w:rsidRPr="005C58DE">
        <w:rPr>
          <w:rFonts w:ascii="Times New Roman" w:hAnsi="Times New Roman"/>
          <w:i/>
          <w:sz w:val="28"/>
          <w:szCs w:val="28"/>
          <w:lang w:val="en-US"/>
        </w:rPr>
        <w:t>Zohar</w:t>
      </w:r>
      <w:r w:rsidRPr="005C58D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C58DE">
        <w:rPr>
          <w:rFonts w:ascii="Times New Roman" w:hAnsi="Times New Roman"/>
          <w:i/>
          <w:sz w:val="28"/>
          <w:szCs w:val="28"/>
          <w:lang w:val="en-US"/>
        </w:rPr>
        <w:t>Meiri</w:t>
      </w:r>
      <w:proofErr w:type="spellEnd"/>
      <w:r w:rsidRPr="005C58DE">
        <w:rPr>
          <w:rFonts w:ascii="Times New Roman" w:hAnsi="Times New Roman"/>
          <w:i/>
          <w:sz w:val="28"/>
          <w:szCs w:val="28"/>
        </w:rPr>
        <w:t xml:space="preserve">, </w:t>
      </w:r>
      <w:r w:rsidRPr="005C58DE">
        <w:rPr>
          <w:rFonts w:ascii="Times New Roman" w:hAnsi="Times New Roman"/>
          <w:i/>
          <w:sz w:val="28"/>
          <w:szCs w:val="28"/>
          <w:lang w:val="en-US"/>
        </w:rPr>
        <w:t>Shay</w:t>
      </w:r>
      <w:r w:rsidRPr="005C58D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C58DE">
        <w:rPr>
          <w:rFonts w:ascii="Times New Roman" w:hAnsi="Times New Roman"/>
          <w:i/>
          <w:sz w:val="28"/>
          <w:szCs w:val="28"/>
          <w:lang w:val="en-US"/>
        </w:rPr>
        <w:t>Keren</w:t>
      </w:r>
      <w:proofErr w:type="spellEnd"/>
      <w:r w:rsidRPr="005C58DE">
        <w:rPr>
          <w:rFonts w:ascii="Times New Roman" w:hAnsi="Times New Roman"/>
          <w:i/>
          <w:sz w:val="28"/>
          <w:szCs w:val="28"/>
        </w:rPr>
        <w:t xml:space="preserve">, </w:t>
      </w:r>
      <w:r w:rsidRPr="005C58DE">
        <w:rPr>
          <w:rFonts w:ascii="Times New Roman" w:hAnsi="Times New Roman"/>
          <w:i/>
          <w:sz w:val="28"/>
          <w:szCs w:val="28"/>
          <w:lang w:val="en-US"/>
        </w:rPr>
        <w:t>Amir</w:t>
      </w:r>
      <w:r w:rsidRPr="005C58DE">
        <w:rPr>
          <w:rFonts w:ascii="Times New Roman" w:hAnsi="Times New Roman"/>
          <w:i/>
          <w:sz w:val="28"/>
          <w:szCs w:val="28"/>
        </w:rPr>
        <w:t xml:space="preserve"> </w:t>
      </w:r>
      <w:r w:rsidRPr="005C58DE">
        <w:rPr>
          <w:rFonts w:ascii="Times New Roman" w:hAnsi="Times New Roman"/>
          <w:i/>
          <w:sz w:val="28"/>
          <w:szCs w:val="28"/>
          <w:lang w:val="en-US"/>
        </w:rPr>
        <w:t>Rosenblatt</w:t>
      </w:r>
      <w:r w:rsidRPr="005C58DE">
        <w:rPr>
          <w:rFonts w:ascii="Times New Roman" w:hAnsi="Times New Roman"/>
          <w:i/>
          <w:sz w:val="28"/>
          <w:szCs w:val="28"/>
        </w:rPr>
        <w:t xml:space="preserve">, </w:t>
      </w:r>
      <w:r w:rsidRPr="005C58DE">
        <w:rPr>
          <w:rFonts w:ascii="Times New Roman" w:hAnsi="Times New Roman"/>
          <w:i/>
          <w:sz w:val="28"/>
          <w:szCs w:val="28"/>
          <w:lang w:val="en-US"/>
        </w:rPr>
        <w:t>Tal</w:t>
      </w:r>
      <w:r w:rsidRPr="005C58D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C58DE">
        <w:rPr>
          <w:rFonts w:ascii="Times New Roman" w:hAnsi="Times New Roman"/>
          <w:i/>
          <w:sz w:val="28"/>
          <w:szCs w:val="28"/>
          <w:lang w:val="en-US"/>
        </w:rPr>
        <w:t>Sarig</w:t>
      </w:r>
      <w:proofErr w:type="spellEnd"/>
      <w:r w:rsidRPr="005C58DE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i/>
          <w:sz w:val="28"/>
          <w:szCs w:val="28"/>
          <w:lang w:val="en-US"/>
        </w:rPr>
        <w:t>Liat</w:t>
      </w:r>
      <w:proofErr w:type="spellEnd"/>
      <w:r w:rsidRPr="005C58D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  <w:lang w:val="en-US"/>
        </w:rPr>
        <w:t>Shenhav</w:t>
      </w:r>
      <w:proofErr w:type="spellEnd"/>
      <w:r w:rsidRPr="005C58DE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and</w:t>
      </w:r>
      <w:r w:rsidRPr="005C58DE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David</w:t>
      </w:r>
      <w:r w:rsidRPr="005C58D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  <w:lang w:val="en-US"/>
        </w:rPr>
        <w:t>Varssano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Pr="005C58DE">
        <w:rPr>
          <w:rFonts w:ascii="Times New Roman" w:hAnsi="Times New Roman"/>
          <w:sz w:val="28"/>
          <w:szCs w:val="28"/>
        </w:rPr>
        <w:t xml:space="preserve">проанализировали исследования посвященные оценки </w:t>
      </w:r>
      <w:proofErr w:type="spellStart"/>
      <w:r w:rsidRPr="005C58DE">
        <w:rPr>
          <w:rFonts w:ascii="Times New Roman" w:hAnsi="Times New Roman"/>
          <w:sz w:val="28"/>
          <w:szCs w:val="28"/>
        </w:rPr>
        <w:t>эффективости</w:t>
      </w:r>
      <w:proofErr w:type="spellEnd"/>
      <w:r w:rsidRPr="005C58DE">
        <w:rPr>
          <w:rFonts w:ascii="Times New Roman" w:hAnsi="Times New Roman"/>
          <w:sz w:val="28"/>
          <w:szCs w:val="28"/>
        </w:rPr>
        <w:t xml:space="preserve"> роговичного </w:t>
      </w:r>
      <w:proofErr w:type="spellStart"/>
      <w:r w:rsidRPr="005C58DE">
        <w:rPr>
          <w:rFonts w:ascii="Times New Roman" w:hAnsi="Times New Roman"/>
          <w:sz w:val="28"/>
          <w:szCs w:val="28"/>
        </w:rPr>
        <w:t>кросслинкинга</w:t>
      </w:r>
      <w:proofErr w:type="spellEnd"/>
      <w:r w:rsidRPr="005C58DE">
        <w:rPr>
          <w:rFonts w:ascii="Times New Roman" w:hAnsi="Times New Roman"/>
          <w:sz w:val="28"/>
          <w:szCs w:val="28"/>
        </w:rPr>
        <w:t xml:space="preserve"> при лечении </w:t>
      </w:r>
      <w:proofErr w:type="spellStart"/>
      <w:r w:rsidRPr="005C58DE">
        <w:rPr>
          <w:rFonts w:ascii="Times New Roman" w:hAnsi="Times New Roman"/>
          <w:sz w:val="28"/>
          <w:szCs w:val="28"/>
        </w:rPr>
        <w:t>кератоконуса</w:t>
      </w:r>
      <w:proofErr w:type="spellEnd"/>
      <w:r w:rsidRPr="005C58D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Анализ клинической эффективности проводился по 4 основным критериям: острота зрения, топография роговицы, рефракция, внутриглазное давление. </w:t>
      </w:r>
      <w:r w:rsidR="00B33923">
        <w:rPr>
          <w:rFonts w:ascii="Times New Roman" w:hAnsi="Times New Roman"/>
          <w:color w:val="000000" w:themeColor="text1"/>
          <w:sz w:val="28"/>
          <w:szCs w:val="28"/>
        </w:rPr>
        <w:t>Спустя три месяца после проведения процедура наблюдалось повышение остроты зрения. Также наблюдалось улучшение топографии роговицы</w:t>
      </w:r>
      <w:r w:rsidR="00D34B9E">
        <w:rPr>
          <w:rFonts w:ascii="Times New Roman" w:hAnsi="Times New Roman"/>
          <w:color w:val="000000" w:themeColor="text1"/>
          <w:sz w:val="28"/>
          <w:szCs w:val="28"/>
        </w:rPr>
        <w:t xml:space="preserve"> спустя 12-24 месяца после вмешательства. </w:t>
      </w:r>
      <w:r w:rsidR="00D34B9E" w:rsidRPr="00D34B9E">
        <w:rPr>
          <w:rFonts w:ascii="Times New Roman" w:hAnsi="Times New Roman"/>
          <w:color w:val="000000" w:themeColor="text1"/>
          <w:sz w:val="28"/>
          <w:szCs w:val="28"/>
        </w:rPr>
        <w:t>Плотность эндотелиальных клеток уменьшилась на 225 клеток на квадратный миллиметр в течение первых 3-х месяцев, а затем возвра</w:t>
      </w:r>
      <w:r w:rsidR="00D34B9E">
        <w:rPr>
          <w:rFonts w:ascii="Times New Roman" w:hAnsi="Times New Roman"/>
          <w:color w:val="000000" w:themeColor="text1"/>
          <w:sz w:val="28"/>
          <w:szCs w:val="28"/>
        </w:rPr>
        <w:t xml:space="preserve">тилась к нормальным значениям. Не наблюдалось никаких изменений в показателях внутриглазного давления. В выводах авторы </w:t>
      </w:r>
      <w:proofErr w:type="gramStart"/>
      <w:r w:rsidR="00D34B9E">
        <w:rPr>
          <w:rFonts w:ascii="Times New Roman" w:hAnsi="Times New Roman"/>
          <w:color w:val="000000" w:themeColor="text1"/>
          <w:sz w:val="28"/>
          <w:szCs w:val="28"/>
        </w:rPr>
        <w:t>отмечают</w:t>
      </w:r>
      <w:proofErr w:type="gramEnd"/>
      <w:r w:rsidR="00D34B9E">
        <w:rPr>
          <w:rFonts w:ascii="Times New Roman" w:hAnsi="Times New Roman"/>
          <w:color w:val="000000" w:themeColor="text1"/>
          <w:sz w:val="28"/>
          <w:szCs w:val="28"/>
        </w:rPr>
        <w:t xml:space="preserve"> что </w:t>
      </w:r>
      <w:proofErr w:type="spellStart"/>
      <w:r w:rsidR="00D34B9E">
        <w:rPr>
          <w:rFonts w:ascii="Times New Roman" w:hAnsi="Times New Roman"/>
          <w:color w:val="000000" w:themeColor="text1"/>
          <w:sz w:val="28"/>
          <w:szCs w:val="28"/>
        </w:rPr>
        <w:t>кросслинкинг</w:t>
      </w:r>
      <w:proofErr w:type="spellEnd"/>
      <w:r w:rsidR="00D34B9E">
        <w:rPr>
          <w:rFonts w:ascii="Times New Roman" w:hAnsi="Times New Roman"/>
          <w:color w:val="000000" w:themeColor="text1"/>
          <w:sz w:val="28"/>
          <w:szCs w:val="28"/>
        </w:rPr>
        <w:t xml:space="preserve"> является безопасным и эффективным методом лечения </w:t>
      </w:r>
      <w:proofErr w:type="spellStart"/>
      <w:r w:rsidR="00D34B9E">
        <w:rPr>
          <w:rFonts w:ascii="Times New Roman" w:hAnsi="Times New Roman"/>
          <w:color w:val="000000" w:themeColor="text1"/>
          <w:sz w:val="28"/>
          <w:szCs w:val="28"/>
        </w:rPr>
        <w:t>кератоконуса</w:t>
      </w:r>
      <w:proofErr w:type="spellEnd"/>
      <w:r w:rsidR="00D34B9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34B9E" w:rsidRPr="006C4428">
        <w:rPr>
          <w:rFonts w:ascii="Times New Roman" w:hAnsi="Times New Roman"/>
          <w:color w:val="000000" w:themeColor="text1"/>
          <w:sz w:val="28"/>
          <w:szCs w:val="28"/>
        </w:rPr>
        <w:t>[</w:t>
      </w:r>
      <w:r w:rsidR="00D34B9E">
        <w:rPr>
          <w:rFonts w:ascii="Times New Roman" w:hAnsi="Times New Roman"/>
          <w:color w:val="000000" w:themeColor="text1"/>
          <w:sz w:val="28"/>
          <w:szCs w:val="28"/>
        </w:rPr>
        <w:t>14</w:t>
      </w:r>
      <w:r w:rsidR="00D34B9E" w:rsidRPr="006C4428">
        <w:rPr>
          <w:rFonts w:ascii="Times New Roman" w:hAnsi="Times New Roman"/>
          <w:color w:val="000000" w:themeColor="text1"/>
          <w:sz w:val="28"/>
          <w:szCs w:val="28"/>
        </w:rPr>
        <w:t>]</w:t>
      </w:r>
      <w:r w:rsidR="00D34B9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96795" w:rsidRDefault="00CD46F3" w:rsidP="00A21F17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hyperlink r:id="rId9" w:history="1">
        <w:proofErr w:type="spellStart"/>
        <w:r w:rsidR="00D9739A" w:rsidRPr="00B7576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>Craig</w:t>
        </w:r>
        <w:proofErr w:type="spellEnd"/>
        <w:r w:rsidR="00D9739A" w:rsidRPr="00B7576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 xml:space="preserve"> JA</w:t>
        </w:r>
      </w:hyperlink>
      <w:r w:rsidR="00D9739A" w:rsidRPr="00B7576B">
        <w:rPr>
          <w:rFonts w:ascii="Times New Roman" w:hAnsi="Times New Roman"/>
          <w:i/>
          <w:color w:val="000000" w:themeColor="text1"/>
          <w:sz w:val="28"/>
          <w:szCs w:val="28"/>
        </w:rPr>
        <w:t xml:space="preserve">, </w:t>
      </w:r>
      <w:hyperlink r:id="rId10" w:history="1">
        <w:proofErr w:type="spellStart"/>
        <w:r w:rsidR="00D9739A" w:rsidRPr="00B7576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>Mahon</w:t>
        </w:r>
        <w:proofErr w:type="spellEnd"/>
        <w:r w:rsidR="00D9739A" w:rsidRPr="00B7576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 xml:space="preserve"> J</w:t>
        </w:r>
      </w:hyperlink>
      <w:r w:rsidR="00D9739A" w:rsidRPr="00B7576B">
        <w:rPr>
          <w:rFonts w:ascii="Times New Roman" w:hAnsi="Times New Roman"/>
          <w:i/>
          <w:color w:val="000000" w:themeColor="text1"/>
          <w:sz w:val="28"/>
          <w:szCs w:val="28"/>
        </w:rPr>
        <w:t xml:space="preserve">, </w:t>
      </w:r>
      <w:hyperlink r:id="rId11" w:history="1">
        <w:proofErr w:type="spellStart"/>
        <w:r w:rsidR="00D9739A" w:rsidRPr="00B7576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>Yellowlees</w:t>
        </w:r>
        <w:proofErr w:type="spellEnd"/>
        <w:r w:rsidR="00D9739A" w:rsidRPr="00B7576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 xml:space="preserve"> A</w:t>
        </w:r>
      </w:hyperlink>
      <w:r w:rsidR="00D9739A" w:rsidRPr="00B7576B">
        <w:rPr>
          <w:rFonts w:ascii="Times New Roman" w:hAnsi="Times New Roman"/>
          <w:i/>
          <w:color w:val="000000" w:themeColor="text1"/>
          <w:sz w:val="28"/>
          <w:szCs w:val="28"/>
        </w:rPr>
        <w:t xml:space="preserve">, </w:t>
      </w:r>
      <w:hyperlink r:id="rId12" w:history="1">
        <w:proofErr w:type="spellStart"/>
        <w:r w:rsidR="00D9739A" w:rsidRPr="00B7576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>Barata</w:t>
        </w:r>
        <w:proofErr w:type="spellEnd"/>
        <w:r w:rsidR="00D9739A" w:rsidRPr="00B7576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 xml:space="preserve"> T</w:t>
        </w:r>
      </w:hyperlink>
      <w:r w:rsidR="00D9739A" w:rsidRPr="00B7576B">
        <w:rPr>
          <w:rFonts w:ascii="Times New Roman" w:hAnsi="Times New Roman"/>
          <w:i/>
          <w:color w:val="000000" w:themeColor="text1"/>
          <w:sz w:val="28"/>
          <w:szCs w:val="28"/>
        </w:rPr>
        <w:t xml:space="preserve">, </w:t>
      </w:r>
      <w:hyperlink r:id="rId13" w:history="1">
        <w:proofErr w:type="spellStart"/>
        <w:r w:rsidR="00D9739A" w:rsidRPr="00B7576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>Glanville</w:t>
        </w:r>
        <w:proofErr w:type="spellEnd"/>
        <w:r w:rsidR="00D9739A" w:rsidRPr="00B7576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 xml:space="preserve"> J</w:t>
        </w:r>
      </w:hyperlink>
      <w:r w:rsidR="00D9739A" w:rsidRPr="00B7576B">
        <w:rPr>
          <w:rFonts w:ascii="Times New Roman" w:hAnsi="Times New Roman"/>
          <w:i/>
          <w:color w:val="000000" w:themeColor="text1"/>
          <w:sz w:val="28"/>
          <w:szCs w:val="28"/>
        </w:rPr>
        <w:t xml:space="preserve">, </w:t>
      </w:r>
      <w:hyperlink r:id="rId14" w:history="1">
        <w:proofErr w:type="spellStart"/>
        <w:r w:rsidR="00D9739A" w:rsidRPr="00B7576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>Arber</w:t>
        </w:r>
        <w:proofErr w:type="spellEnd"/>
        <w:r w:rsidR="00D9739A" w:rsidRPr="00B7576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 xml:space="preserve"> M</w:t>
        </w:r>
      </w:hyperlink>
      <w:r w:rsidR="00D9739A" w:rsidRPr="00B7576B">
        <w:rPr>
          <w:rFonts w:ascii="Times New Roman" w:hAnsi="Times New Roman"/>
          <w:i/>
          <w:color w:val="000000" w:themeColor="text1"/>
          <w:sz w:val="28"/>
          <w:szCs w:val="28"/>
        </w:rPr>
        <w:t xml:space="preserve">, </w:t>
      </w:r>
      <w:hyperlink r:id="rId15" w:history="1">
        <w:proofErr w:type="spellStart"/>
        <w:r w:rsidR="00D9739A" w:rsidRPr="00B7576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>Mandava</w:t>
        </w:r>
        <w:proofErr w:type="spellEnd"/>
        <w:r w:rsidR="00D9739A" w:rsidRPr="00B7576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 xml:space="preserve"> L</w:t>
        </w:r>
      </w:hyperlink>
      <w:r w:rsidR="00D9739A" w:rsidRPr="00B7576B">
        <w:rPr>
          <w:rFonts w:ascii="Times New Roman" w:hAnsi="Times New Roman"/>
          <w:i/>
          <w:color w:val="000000" w:themeColor="text1"/>
          <w:sz w:val="28"/>
          <w:szCs w:val="28"/>
        </w:rPr>
        <w:t xml:space="preserve">, </w:t>
      </w:r>
      <w:hyperlink r:id="rId16" w:history="1">
        <w:proofErr w:type="spellStart"/>
        <w:r w:rsidR="00D9739A" w:rsidRPr="00B7576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>Powell</w:t>
        </w:r>
        <w:proofErr w:type="spellEnd"/>
        <w:r w:rsidR="00D9739A" w:rsidRPr="00B7576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 xml:space="preserve"> J</w:t>
        </w:r>
      </w:hyperlink>
      <w:r w:rsidR="00D9739A" w:rsidRPr="00B7576B">
        <w:rPr>
          <w:rFonts w:ascii="Times New Roman" w:hAnsi="Times New Roman"/>
          <w:i/>
          <w:color w:val="000000" w:themeColor="text1"/>
          <w:sz w:val="28"/>
          <w:szCs w:val="28"/>
        </w:rPr>
        <w:t xml:space="preserve">, </w:t>
      </w:r>
      <w:hyperlink r:id="rId17" w:history="1">
        <w:proofErr w:type="spellStart"/>
        <w:r w:rsidR="00D9739A" w:rsidRPr="00B7576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>Figueiredo</w:t>
        </w:r>
        <w:proofErr w:type="spellEnd"/>
        <w:r w:rsidR="00D9739A" w:rsidRPr="00B7576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 xml:space="preserve"> F</w:t>
        </w:r>
      </w:hyperlink>
      <w:r w:rsidR="00D9739A" w:rsidRPr="00B7576B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  <w:r w:rsidR="00D9739A" w:rsidRPr="008327D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9739A">
        <w:rPr>
          <w:rFonts w:ascii="Times New Roman" w:hAnsi="Times New Roman"/>
          <w:color w:val="000000" w:themeColor="text1"/>
          <w:sz w:val="28"/>
          <w:szCs w:val="28"/>
        </w:rPr>
        <w:t xml:space="preserve">проанализировали исследования, посвященные </w:t>
      </w:r>
      <w:proofErr w:type="gramStart"/>
      <w:r w:rsidR="00D9739A">
        <w:rPr>
          <w:rFonts w:ascii="Times New Roman" w:hAnsi="Times New Roman"/>
          <w:color w:val="000000" w:themeColor="text1"/>
          <w:sz w:val="28"/>
          <w:szCs w:val="28"/>
        </w:rPr>
        <w:t>фотохимическому</w:t>
      </w:r>
      <w:proofErr w:type="gramEnd"/>
      <w:r w:rsidR="00D9739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9739A">
        <w:rPr>
          <w:rFonts w:ascii="Times New Roman" w:hAnsi="Times New Roman"/>
          <w:color w:val="000000" w:themeColor="text1"/>
          <w:sz w:val="28"/>
          <w:szCs w:val="28"/>
        </w:rPr>
        <w:t>кросслинкингу</w:t>
      </w:r>
      <w:proofErr w:type="spellEnd"/>
      <w:r w:rsidR="00D9739A">
        <w:rPr>
          <w:rFonts w:ascii="Times New Roman" w:hAnsi="Times New Roman"/>
          <w:color w:val="000000" w:themeColor="text1"/>
          <w:sz w:val="28"/>
          <w:szCs w:val="28"/>
        </w:rPr>
        <w:t xml:space="preserve"> коллагена роговицы с использованием рибофлавина и ультрафиолетового излучения для лечения пациентов с </w:t>
      </w:r>
      <w:proofErr w:type="spellStart"/>
      <w:r w:rsidR="00D9739A">
        <w:rPr>
          <w:rFonts w:ascii="Times New Roman" w:hAnsi="Times New Roman"/>
          <w:color w:val="000000" w:themeColor="text1"/>
          <w:sz w:val="28"/>
          <w:szCs w:val="28"/>
        </w:rPr>
        <w:t>кератэктазией</w:t>
      </w:r>
      <w:proofErr w:type="spellEnd"/>
      <w:r w:rsidR="00D9739A">
        <w:rPr>
          <w:rFonts w:ascii="Times New Roman" w:hAnsi="Times New Roman"/>
          <w:color w:val="000000" w:themeColor="text1"/>
          <w:sz w:val="28"/>
          <w:szCs w:val="28"/>
        </w:rPr>
        <w:t xml:space="preserve"> с позиции клинической эффективности и безопасности. В данный обзор были включены 8 публикаций по 4 РКИ и 49 небольшим </w:t>
      </w:r>
      <w:proofErr w:type="spellStart"/>
      <w:r w:rsidR="00D9739A">
        <w:rPr>
          <w:rFonts w:ascii="Times New Roman" w:hAnsi="Times New Roman"/>
          <w:color w:val="000000" w:themeColor="text1"/>
          <w:sz w:val="28"/>
          <w:szCs w:val="28"/>
        </w:rPr>
        <w:t>когортным</w:t>
      </w:r>
      <w:proofErr w:type="spellEnd"/>
      <w:r w:rsidR="00D9739A">
        <w:rPr>
          <w:rFonts w:ascii="Times New Roman" w:hAnsi="Times New Roman"/>
          <w:color w:val="000000" w:themeColor="text1"/>
          <w:sz w:val="28"/>
          <w:szCs w:val="28"/>
        </w:rPr>
        <w:t xml:space="preserve"> исследованиям. Анализ клинической эффективности проводился по 4 основным критериям: острота зрения, топография роговицы, рефракция, включая астигматизм, и толщина роговицы в центральной зоне. Год спустя проведения вмешательства отмечалось статистически значимое улучшение по всем 4 категориям исходов. Типичные</w:t>
      </w:r>
      <w:r w:rsidR="00D9739A" w:rsidRPr="008327D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9739A">
        <w:rPr>
          <w:rFonts w:ascii="Times New Roman" w:hAnsi="Times New Roman"/>
          <w:color w:val="000000" w:themeColor="text1"/>
          <w:sz w:val="28"/>
          <w:szCs w:val="28"/>
        </w:rPr>
        <w:t>побочные</w:t>
      </w:r>
      <w:r w:rsidR="00D9739A" w:rsidRPr="008327D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9739A">
        <w:rPr>
          <w:rFonts w:ascii="Times New Roman" w:hAnsi="Times New Roman"/>
          <w:color w:val="000000" w:themeColor="text1"/>
          <w:sz w:val="28"/>
          <w:szCs w:val="28"/>
        </w:rPr>
        <w:t>эффекты</w:t>
      </w:r>
      <w:r w:rsidR="00D9739A" w:rsidRPr="008327D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9739A">
        <w:rPr>
          <w:rFonts w:ascii="Times New Roman" w:hAnsi="Times New Roman"/>
          <w:color w:val="000000" w:themeColor="text1"/>
          <w:sz w:val="28"/>
          <w:szCs w:val="28"/>
        </w:rPr>
        <w:t xml:space="preserve">(безопасность) включали в себя: болевой синдром, отек и помутнение роговицы, которые, однако, регрессировали в течение нескольких дней с момента выполнения манипуляции. Единственным недостатком, имеющимся на текущий момент, является отсутствие сведений относительно продолжительности положительных изменений и долгосрочной эффективности данной технологии с точки зрения замедления прогрессирования </w:t>
      </w:r>
      <w:proofErr w:type="spellStart"/>
      <w:r w:rsidR="00D9739A">
        <w:rPr>
          <w:rFonts w:ascii="Times New Roman" w:hAnsi="Times New Roman"/>
          <w:color w:val="000000" w:themeColor="text1"/>
          <w:sz w:val="28"/>
          <w:szCs w:val="28"/>
        </w:rPr>
        <w:t>кератоконуса</w:t>
      </w:r>
      <w:proofErr w:type="spellEnd"/>
      <w:r w:rsidR="00D9739A">
        <w:rPr>
          <w:rFonts w:ascii="Times New Roman" w:hAnsi="Times New Roman"/>
          <w:color w:val="000000" w:themeColor="text1"/>
          <w:sz w:val="28"/>
          <w:szCs w:val="28"/>
        </w:rPr>
        <w:t xml:space="preserve"> и устранения потребности в кератопластике </w:t>
      </w:r>
      <w:r w:rsidR="00D9739A" w:rsidRPr="006C4428">
        <w:rPr>
          <w:rFonts w:ascii="Times New Roman" w:hAnsi="Times New Roman"/>
          <w:color w:val="000000" w:themeColor="text1"/>
          <w:sz w:val="28"/>
          <w:szCs w:val="28"/>
        </w:rPr>
        <w:t>[</w:t>
      </w:r>
      <w:r w:rsidR="00DC51B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1921E4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D9739A" w:rsidRPr="006C4428">
        <w:rPr>
          <w:rFonts w:ascii="Times New Roman" w:hAnsi="Times New Roman"/>
          <w:color w:val="000000" w:themeColor="text1"/>
          <w:sz w:val="28"/>
          <w:szCs w:val="28"/>
        </w:rPr>
        <w:t>]</w:t>
      </w:r>
      <w:r w:rsidR="00D9739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21F17" w:rsidRDefault="00CD46F3" w:rsidP="00A21F17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hyperlink r:id="rId18" w:history="1">
        <w:proofErr w:type="spellStart"/>
        <w:proofErr w:type="gramStart"/>
        <w:r w:rsidR="00D9739A" w:rsidRPr="00B7576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>Li</w:t>
        </w:r>
        <w:proofErr w:type="spellEnd"/>
        <w:r w:rsidR="00D9739A" w:rsidRPr="00B7576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 xml:space="preserve"> J</w:t>
        </w:r>
      </w:hyperlink>
      <w:r w:rsidR="00D9739A" w:rsidRPr="00B7576B">
        <w:rPr>
          <w:rFonts w:ascii="Times New Roman" w:hAnsi="Times New Roman"/>
          <w:i/>
          <w:color w:val="000000" w:themeColor="text1"/>
          <w:sz w:val="28"/>
          <w:szCs w:val="28"/>
        </w:rPr>
        <w:t xml:space="preserve">, </w:t>
      </w:r>
      <w:hyperlink r:id="rId19" w:history="1">
        <w:proofErr w:type="spellStart"/>
        <w:r w:rsidR="00D9739A" w:rsidRPr="00B7576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>Ji</w:t>
        </w:r>
        <w:proofErr w:type="spellEnd"/>
        <w:r w:rsidR="00D9739A" w:rsidRPr="00B7576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 xml:space="preserve"> P</w:t>
        </w:r>
      </w:hyperlink>
      <w:r w:rsidR="00D9739A" w:rsidRPr="00B7576B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D9739A" w:rsidRPr="00B7576B">
        <w:rPr>
          <w:rStyle w:val="apple-converted-space"/>
          <w:rFonts w:ascii="Times New Roman" w:eastAsiaTheme="majorEastAsia" w:hAnsi="Times New Roman"/>
          <w:i/>
          <w:color w:val="000000" w:themeColor="text1"/>
          <w:sz w:val="28"/>
          <w:szCs w:val="28"/>
        </w:rPr>
        <w:t xml:space="preserve"> </w:t>
      </w:r>
      <w:hyperlink r:id="rId20" w:history="1">
        <w:proofErr w:type="spellStart"/>
        <w:r w:rsidR="00D9739A" w:rsidRPr="00B7576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>Lin</w:t>
        </w:r>
        <w:proofErr w:type="spellEnd"/>
        <w:r w:rsidR="00D9739A" w:rsidRPr="00B7576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 xml:space="preserve"> X</w:t>
        </w:r>
      </w:hyperlink>
      <w:r w:rsidR="00D9739A" w:rsidRPr="006C4428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D9739A" w:rsidRPr="006C4428">
        <w:rPr>
          <w:rFonts w:ascii="Times New Roman" w:hAnsi="Times New Roman"/>
          <w:color w:val="000000" w:themeColor="text1"/>
          <w:sz w:val="28"/>
          <w:szCs w:val="28"/>
        </w:rPr>
        <w:t xml:space="preserve">объединили </w:t>
      </w:r>
      <w:r w:rsidR="00D9739A">
        <w:rPr>
          <w:rFonts w:ascii="Times New Roman" w:hAnsi="Times New Roman"/>
          <w:color w:val="000000" w:themeColor="text1"/>
          <w:sz w:val="28"/>
          <w:szCs w:val="28"/>
        </w:rPr>
        <w:t xml:space="preserve">ряд РКИ, посвященных оценке клинической эффективности </w:t>
      </w:r>
      <w:proofErr w:type="spellStart"/>
      <w:r w:rsidR="00D9739A">
        <w:rPr>
          <w:rFonts w:ascii="Times New Roman" w:hAnsi="Times New Roman"/>
          <w:color w:val="000000" w:themeColor="text1"/>
          <w:sz w:val="28"/>
          <w:szCs w:val="28"/>
        </w:rPr>
        <w:t>кросслинкинга</w:t>
      </w:r>
      <w:proofErr w:type="spellEnd"/>
      <w:r w:rsidR="00D9739A">
        <w:rPr>
          <w:rFonts w:ascii="Times New Roman" w:hAnsi="Times New Roman"/>
          <w:color w:val="000000" w:themeColor="text1"/>
          <w:sz w:val="28"/>
          <w:szCs w:val="28"/>
        </w:rPr>
        <w:t xml:space="preserve"> в лечении </w:t>
      </w:r>
      <w:proofErr w:type="spellStart"/>
      <w:r w:rsidR="00D9739A">
        <w:rPr>
          <w:rFonts w:ascii="Times New Roman" w:hAnsi="Times New Roman"/>
          <w:color w:val="000000" w:themeColor="text1"/>
          <w:sz w:val="28"/>
          <w:szCs w:val="28"/>
        </w:rPr>
        <w:t>кератоконуса</w:t>
      </w:r>
      <w:proofErr w:type="spellEnd"/>
      <w:r w:rsidR="00D9739A">
        <w:rPr>
          <w:rFonts w:ascii="Times New Roman" w:hAnsi="Times New Roman"/>
          <w:color w:val="000000" w:themeColor="text1"/>
          <w:sz w:val="28"/>
          <w:szCs w:val="28"/>
        </w:rPr>
        <w:t xml:space="preserve"> с позиций </w:t>
      </w:r>
      <w:proofErr w:type="spellStart"/>
      <w:r w:rsidR="00D9739A">
        <w:rPr>
          <w:rFonts w:ascii="Times New Roman" w:hAnsi="Times New Roman"/>
          <w:color w:val="000000" w:themeColor="text1"/>
          <w:sz w:val="28"/>
          <w:szCs w:val="28"/>
        </w:rPr>
        <w:lastRenderedPageBreak/>
        <w:t>кератотопографии</w:t>
      </w:r>
      <w:proofErr w:type="spellEnd"/>
      <w:r w:rsidR="00D9739A">
        <w:rPr>
          <w:rFonts w:ascii="Times New Roman" w:hAnsi="Times New Roman"/>
          <w:color w:val="000000" w:themeColor="text1"/>
          <w:sz w:val="28"/>
          <w:szCs w:val="28"/>
        </w:rPr>
        <w:t>, остроты зрения и рефракции.</w:t>
      </w:r>
      <w:proofErr w:type="gramEnd"/>
      <w:r w:rsidR="00D9739A">
        <w:rPr>
          <w:rFonts w:ascii="Times New Roman" w:hAnsi="Times New Roman"/>
          <w:color w:val="000000" w:themeColor="text1"/>
          <w:sz w:val="28"/>
          <w:szCs w:val="28"/>
        </w:rPr>
        <w:t xml:space="preserve"> По данным авторов, отмечалось значительное снижение среднего, максимального и минимального значения </w:t>
      </w:r>
      <w:proofErr w:type="spellStart"/>
      <w:r w:rsidR="00D9739A" w:rsidRPr="00C9430B">
        <w:rPr>
          <w:rFonts w:ascii="Times New Roman" w:hAnsi="Times New Roman"/>
          <w:color w:val="000000" w:themeColor="text1"/>
          <w:sz w:val="28"/>
          <w:szCs w:val="28"/>
        </w:rPr>
        <w:t>кератометрии</w:t>
      </w:r>
      <w:proofErr w:type="spellEnd"/>
      <w:r w:rsidR="00D9739A">
        <w:rPr>
          <w:rFonts w:ascii="Times New Roman" w:hAnsi="Times New Roman"/>
          <w:color w:val="000000" w:themeColor="text1"/>
          <w:sz w:val="28"/>
          <w:szCs w:val="28"/>
        </w:rPr>
        <w:t xml:space="preserve"> в сравнении с контрольной группой</w:t>
      </w:r>
      <w:r w:rsidR="00D9739A" w:rsidRPr="00C9430B">
        <w:rPr>
          <w:rFonts w:ascii="Times New Roman" w:hAnsi="Times New Roman"/>
          <w:color w:val="000000"/>
          <w:sz w:val="28"/>
          <w:szCs w:val="28"/>
        </w:rPr>
        <w:t xml:space="preserve"> (WMD = -1.65; 95% ДИ: -2.51 до -0.80; P &lt; 0.00001; WMD = -2.05; 95% ДИ: -3.10 до -1.00; P &lt; 0.00001; WMD = -1.94; 95% ДИ: -2.63 до -1.26; P &lt; 0.00001; соответственно).</w:t>
      </w:r>
      <w:r w:rsidR="00D9739A">
        <w:rPr>
          <w:rFonts w:ascii="Times New Roman" w:hAnsi="Times New Roman"/>
          <w:color w:val="000000"/>
          <w:sz w:val="28"/>
          <w:szCs w:val="28"/>
        </w:rPr>
        <w:t xml:space="preserve"> Острота</w:t>
      </w:r>
      <w:r w:rsidR="00D9739A" w:rsidRPr="00C9430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739A">
        <w:rPr>
          <w:rFonts w:ascii="Times New Roman" w:hAnsi="Times New Roman"/>
          <w:color w:val="000000"/>
          <w:sz w:val="28"/>
          <w:szCs w:val="28"/>
        </w:rPr>
        <w:t>зрения</w:t>
      </w:r>
      <w:r w:rsidR="00D9739A" w:rsidRPr="00C9430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739A">
        <w:rPr>
          <w:rFonts w:ascii="Times New Roman" w:hAnsi="Times New Roman"/>
          <w:color w:val="000000"/>
          <w:sz w:val="28"/>
          <w:szCs w:val="28"/>
        </w:rPr>
        <w:t>с</w:t>
      </w:r>
      <w:r w:rsidR="00D9739A" w:rsidRPr="00C9430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739A">
        <w:rPr>
          <w:rFonts w:ascii="Times New Roman" w:hAnsi="Times New Roman"/>
          <w:color w:val="000000"/>
          <w:sz w:val="28"/>
          <w:szCs w:val="28"/>
        </w:rPr>
        <w:t>полной</w:t>
      </w:r>
      <w:r w:rsidR="00D9739A" w:rsidRPr="00C9430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739A">
        <w:rPr>
          <w:rFonts w:ascii="Times New Roman" w:hAnsi="Times New Roman"/>
          <w:color w:val="000000"/>
          <w:sz w:val="28"/>
          <w:szCs w:val="28"/>
        </w:rPr>
        <w:t>коррекцией</w:t>
      </w:r>
      <w:r w:rsidR="00D9739A" w:rsidRPr="00C9430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739A">
        <w:rPr>
          <w:rFonts w:ascii="Times New Roman" w:hAnsi="Times New Roman"/>
          <w:color w:val="000000"/>
          <w:sz w:val="28"/>
          <w:szCs w:val="28"/>
        </w:rPr>
        <w:t xml:space="preserve">в группе, подвергшейся </w:t>
      </w:r>
      <w:proofErr w:type="spellStart"/>
      <w:r w:rsidR="00D9739A">
        <w:rPr>
          <w:rFonts w:ascii="Times New Roman" w:hAnsi="Times New Roman"/>
          <w:color w:val="000000"/>
          <w:sz w:val="28"/>
          <w:szCs w:val="28"/>
        </w:rPr>
        <w:t>кросслинкингу</w:t>
      </w:r>
      <w:proofErr w:type="spellEnd"/>
      <w:r w:rsidR="00D9739A">
        <w:rPr>
          <w:rFonts w:ascii="Times New Roman" w:hAnsi="Times New Roman"/>
          <w:color w:val="000000"/>
          <w:sz w:val="28"/>
          <w:szCs w:val="28"/>
        </w:rPr>
        <w:t>, также значительно улучшилась</w:t>
      </w:r>
      <w:r w:rsidR="00D9739A" w:rsidRPr="00C9430B">
        <w:rPr>
          <w:rFonts w:ascii="Arial" w:hAnsi="Arial" w:cs="Arial"/>
          <w:color w:val="000000"/>
          <w:sz w:val="18"/>
          <w:szCs w:val="18"/>
        </w:rPr>
        <w:t xml:space="preserve"> </w:t>
      </w:r>
      <w:r w:rsidR="00D9739A" w:rsidRPr="00C9430B">
        <w:rPr>
          <w:rFonts w:ascii="Times New Roman" w:hAnsi="Times New Roman"/>
          <w:color w:val="000000"/>
          <w:sz w:val="28"/>
          <w:szCs w:val="28"/>
        </w:rPr>
        <w:t>(</w:t>
      </w:r>
      <w:r w:rsidR="00D9739A" w:rsidRPr="00C9430B">
        <w:rPr>
          <w:rFonts w:ascii="Times New Roman" w:hAnsi="Times New Roman"/>
          <w:color w:val="000000"/>
          <w:sz w:val="28"/>
          <w:szCs w:val="28"/>
          <w:lang w:val="en-US"/>
        </w:rPr>
        <w:t>WMD</w:t>
      </w:r>
      <w:r w:rsidR="00D9739A" w:rsidRPr="00C9430B">
        <w:rPr>
          <w:rFonts w:ascii="Times New Roman" w:hAnsi="Times New Roman"/>
          <w:color w:val="000000"/>
          <w:sz w:val="28"/>
          <w:szCs w:val="28"/>
        </w:rPr>
        <w:t xml:space="preserve"> = -0.10; 95% ДИ: -0.15 до -0.05; </w:t>
      </w:r>
      <w:r w:rsidR="00D9739A" w:rsidRPr="00C9430B">
        <w:rPr>
          <w:rFonts w:ascii="Times New Roman" w:hAnsi="Times New Roman"/>
          <w:color w:val="000000"/>
          <w:sz w:val="28"/>
          <w:szCs w:val="28"/>
          <w:lang w:val="en-US"/>
        </w:rPr>
        <w:t>P</w:t>
      </w:r>
      <w:r w:rsidR="00D9739A" w:rsidRPr="00C9430B">
        <w:rPr>
          <w:rFonts w:ascii="Times New Roman" w:hAnsi="Times New Roman"/>
          <w:color w:val="000000"/>
          <w:sz w:val="28"/>
          <w:szCs w:val="28"/>
        </w:rPr>
        <w:t xml:space="preserve"> &lt; 0.00001),</w:t>
      </w:r>
      <w:r w:rsidR="00D9739A" w:rsidRPr="00C9430B">
        <w:rPr>
          <w:rFonts w:ascii="Arial" w:hAnsi="Arial" w:cs="Arial"/>
          <w:color w:val="000000"/>
          <w:sz w:val="18"/>
          <w:szCs w:val="18"/>
        </w:rPr>
        <w:t xml:space="preserve"> </w:t>
      </w:r>
      <w:r w:rsidR="00D9739A" w:rsidRPr="00C9430B">
        <w:rPr>
          <w:rFonts w:ascii="Times New Roman" w:hAnsi="Times New Roman"/>
          <w:color w:val="000000"/>
          <w:sz w:val="28"/>
          <w:szCs w:val="28"/>
        </w:rPr>
        <w:t xml:space="preserve">в то время как динамика </w:t>
      </w:r>
      <w:proofErr w:type="spellStart"/>
      <w:r w:rsidR="00D9739A" w:rsidRPr="00C9430B">
        <w:rPr>
          <w:rFonts w:ascii="Times New Roman" w:hAnsi="Times New Roman"/>
          <w:color w:val="000000"/>
          <w:sz w:val="28"/>
          <w:szCs w:val="28"/>
        </w:rPr>
        <w:t>некоррегированной</w:t>
      </w:r>
      <w:proofErr w:type="spellEnd"/>
      <w:r w:rsidR="00D9739A" w:rsidRPr="00C9430B">
        <w:rPr>
          <w:rFonts w:ascii="Times New Roman" w:hAnsi="Times New Roman"/>
          <w:color w:val="000000"/>
          <w:sz w:val="28"/>
          <w:szCs w:val="28"/>
        </w:rPr>
        <w:t xml:space="preserve"> остроты зрения не была статистически значимой. Анализ чувствительности показал, что потребность в </w:t>
      </w:r>
      <w:proofErr w:type="spellStart"/>
      <w:r w:rsidR="00D9739A" w:rsidRPr="00C9430B">
        <w:rPr>
          <w:rFonts w:ascii="Times New Roman" w:hAnsi="Times New Roman"/>
          <w:color w:val="000000"/>
          <w:sz w:val="28"/>
          <w:szCs w:val="28"/>
        </w:rPr>
        <w:t>циллиндрической</w:t>
      </w:r>
      <w:proofErr w:type="spellEnd"/>
      <w:r w:rsidR="00D9739A" w:rsidRPr="00C9430B">
        <w:rPr>
          <w:rFonts w:ascii="Times New Roman" w:hAnsi="Times New Roman"/>
          <w:color w:val="000000"/>
          <w:sz w:val="28"/>
          <w:szCs w:val="28"/>
        </w:rPr>
        <w:t xml:space="preserve"> коррекции значительно снизилась среди пациентов, подвергнутых </w:t>
      </w:r>
      <w:proofErr w:type="spellStart"/>
      <w:r w:rsidR="00D9739A" w:rsidRPr="00C9430B">
        <w:rPr>
          <w:rFonts w:ascii="Times New Roman" w:hAnsi="Times New Roman"/>
          <w:color w:val="000000"/>
          <w:sz w:val="28"/>
          <w:szCs w:val="28"/>
        </w:rPr>
        <w:t>кросслинкингу</w:t>
      </w:r>
      <w:proofErr w:type="spellEnd"/>
      <w:r w:rsidR="00D9739A" w:rsidRPr="00C9430B">
        <w:rPr>
          <w:rFonts w:ascii="Times New Roman" w:hAnsi="Times New Roman"/>
          <w:color w:val="000000"/>
          <w:sz w:val="28"/>
          <w:szCs w:val="28"/>
        </w:rPr>
        <w:t>, в сравнении с контрольной группой (</w:t>
      </w:r>
      <w:r w:rsidR="00D9739A" w:rsidRPr="00C9430B">
        <w:rPr>
          <w:rFonts w:ascii="Times New Roman" w:hAnsi="Times New Roman"/>
          <w:color w:val="000000"/>
          <w:sz w:val="28"/>
          <w:szCs w:val="28"/>
          <w:lang w:val="en-US"/>
        </w:rPr>
        <w:t>WMD</w:t>
      </w:r>
      <w:r w:rsidR="00D9739A" w:rsidRPr="00C9430B">
        <w:rPr>
          <w:rFonts w:ascii="Times New Roman" w:hAnsi="Times New Roman"/>
          <w:color w:val="000000"/>
          <w:sz w:val="28"/>
          <w:szCs w:val="28"/>
        </w:rPr>
        <w:t xml:space="preserve"> = -0.388; 95% ДИ: -0.757 до -0. 019; P = 0.04). В то же время, изменения толщины роговицы в центральной зоне и внутриглазного давления не были статистически значимы. Авторы данного </w:t>
      </w:r>
      <w:proofErr w:type="gramStart"/>
      <w:r w:rsidR="00D9739A" w:rsidRPr="00C9430B">
        <w:rPr>
          <w:rFonts w:ascii="Times New Roman" w:hAnsi="Times New Roman"/>
          <w:color w:val="000000"/>
          <w:sz w:val="28"/>
          <w:szCs w:val="28"/>
        </w:rPr>
        <w:t>мета-анализа</w:t>
      </w:r>
      <w:proofErr w:type="gramEnd"/>
      <w:r w:rsidR="00D9739A" w:rsidRPr="00C9430B">
        <w:rPr>
          <w:rFonts w:ascii="Times New Roman" w:hAnsi="Times New Roman"/>
          <w:color w:val="000000"/>
          <w:sz w:val="28"/>
          <w:szCs w:val="28"/>
        </w:rPr>
        <w:t xml:space="preserve"> приходят к схожему заключению о необходимости проведения долгосрочных исследований, посвященных отдаленным исходам </w:t>
      </w:r>
      <w:proofErr w:type="spellStart"/>
      <w:r w:rsidR="00D9739A" w:rsidRPr="00C9430B">
        <w:rPr>
          <w:rFonts w:ascii="Times New Roman" w:hAnsi="Times New Roman"/>
          <w:color w:val="000000"/>
          <w:sz w:val="28"/>
          <w:szCs w:val="28"/>
        </w:rPr>
        <w:t>кросслинкинга</w:t>
      </w:r>
      <w:proofErr w:type="spellEnd"/>
      <w:r w:rsidR="00D9739A" w:rsidRPr="00C9430B">
        <w:rPr>
          <w:rFonts w:ascii="Times New Roman" w:hAnsi="Times New Roman"/>
          <w:color w:val="000000"/>
          <w:sz w:val="28"/>
          <w:szCs w:val="28"/>
        </w:rPr>
        <w:t xml:space="preserve"> в лечении </w:t>
      </w:r>
      <w:proofErr w:type="spellStart"/>
      <w:r w:rsidR="00D9739A" w:rsidRPr="00C9430B">
        <w:rPr>
          <w:rFonts w:ascii="Times New Roman" w:hAnsi="Times New Roman"/>
          <w:color w:val="000000"/>
          <w:sz w:val="28"/>
          <w:szCs w:val="28"/>
        </w:rPr>
        <w:t>кератоконуса</w:t>
      </w:r>
      <w:proofErr w:type="spellEnd"/>
      <w:r w:rsidR="00D9739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739A" w:rsidRPr="006C4428">
        <w:rPr>
          <w:rFonts w:ascii="Times New Roman" w:hAnsi="Times New Roman"/>
          <w:color w:val="000000" w:themeColor="text1"/>
          <w:sz w:val="28"/>
          <w:szCs w:val="28"/>
        </w:rPr>
        <w:t>[</w:t>
      </w:r>
      <w:r w:rsidR="00DC51B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1921E4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D9739A" w:rsidRPr="006C4428">
        <w:rPr>
          <w:rFonts w:ascii="Times New Roman" w:hAnsi="Times New Roman"/>
          <w:color w:val="000000" w:themeColor="text1"/>
          <w:sz w:val="28"/>
          <w:szCs w:val="28"/>
        </w:rPr>
        <w:t>]</w:t>
      </w:r>
      <w:r w:rsidR="00D9739A" w:rsidRPr="00C9430B">
        <w:rPr>
          <w:rFonts w:ascii="Times New Roman" w:hAnsi="Times New Roman"/>
          <w:color w:val="000000"/>
          <w:sz w:val="28"/>
          <w:szCs w:val="28"/>
        </w:rPr>
        <w:t>.</w:t>
      </w:r>
    </w:p>
    <w:p w:rsidR="00A21F17" w:rsidRDefault="00CD46F3" w:rsidP="00A21F17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hyperlink r:id="rId21" w:history="1">
        <w:proofErr w:type="spellStart"/>
        <w:r w:rsidR="00D9739A" w:rsidRPr="00C9430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>Chunyu</w:t>
        </w:r>
        <w:proofErr w:type="spellEnd"/>
        <w:r w:rsidR="00D9739A" w:rsidRPr="00C9430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 xml:space="preserve"> T</w:t>
        </w:r>
      </w:hyperlink>
      <w:r w:rsidR="00D9739A" w:rsidRPr="00C9430B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D9739A" w:rsidRPr="00C9430B">
        <w:rPr>
          <w:rStyle w:val="apple-converted-space"/>
          <w:rFonts w:ascii="Times New Roman" w:eastAsiaTheme="majorEastAsia" w:hAnsi="Times New Roman"/>
          <w:i/>
          <w:color w:val="000000" w:themeColor="text1"/>
          <w:sz w:val="28"/>
          <w:szCs w:val="28"/>
        </w:rPr>
        <w:t xml:space="preserve"> </w:t>
      </w:r>
      <w:hyperlink r:id="rId22" w:history="1">
        <w:proofErr w:type="spellStart"/>
        <w:r w:rsidR="00D9739A" w:rsidRPr="00C9430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>Xiujun</w:t>
        </w:r>
        <w:proofErr w:type="spellEnd"/>
        <w:r w:rsidR="00D9739A" w:rsidRPr="00C9430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 xml:space="preserve"> P</w:t>
        </w:r>
      </w:hyperlink>
      <w:r w:rsidR="00D9739A" w:rsidRPr="00C9430B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D9739A" w:rsidRPr="00C9430B">
        <w:rPr>
          <w:rStyle w:val="apple-converted-space"/>
          <w:rFonts w:ascii="Times New Roman" w:eastAsiaTheme="majorEastAsia" w:hAnsi="Times New Roman"/>
          <w:i/>
          <w:color w:val="000000" w:themeColor="text1"/>
          <w:sz w:val="28"/>
          <w:szCs w:val="28"/>
        </w:rPr>
        <w:t xml:space="preserve"> </w:t>
      </w:r>
      <w:hyperlink r:id="rId23" w:history="1">
        <w:proofErr w:type="spellStart"/>
        <w:r w:rsidR="00D9739A" w:rsidRPr="00C9430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>Zhengjun</w:t>
        </w:r>
        <w:proofErr w:type="spellEnd"/>
        <w:r w:rsidR="00D9739A" w:rsidRPr="00C9430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 xml:space="preserve"> F</w:t>
        </w:r>
      </w:hyperlink>
      <w:r w:rsidR="00D9739A" w:rsidRPr="00C9430B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D9739A" w:rsidRPr="00C9430B">
        <w:rPr>
          <w:rStyle w:val="apple-converted-space"/>
          <w:rFonts w:ascii="Times New Roman" w:eastAsiaTheme="majorEastAsia" w:hAnsi="Times New Roman"/>
          <w:i/>
          <w:color w:val="000000" w:themeColor="text1"/>
          <w:sz w:val="28"/>
          <w:szCs w:val="28"/>
        </w:rPr>
        <w:t xml:space="preserve"> </w:t>
      </w:r>
      <w:hyperlink r:id="rId24" w:history="1">
        <w:proofErr w:type="spellStart"/>
        <w:r w:rsidR="00D9739A" w:rsidRPr="00C9430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>Xia</w:t>
        </w:r>
        <w:proofErr w:type="spellEnd"/>
        <w:r w:rsidR="00D9739A" w:rsidRPr="00C9430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 xml:space="preserve"> Z</w:t>
        </w:r>
      </w:hyperlink>
      <w:r w:rsidR="00D9739A" w:rsidRPr="00C9430B">
        <w:rPr>
          <w:rFonts w:ascii="Times New Roman" w:hAnsi="Times New Roman"/>
          <w:i/>
          <w:color w:val="000000" w:themeColor="text1"/>
          <w:sz w:val="28"/>
          <w:szCs w:val="28"/>
        </w:rPr>
        <w:t xml:space="preserve">, </w:t>
      </w:r>
      <w:hyperlink r:id="rId25" w:history="1">
        <w:proofErr w:type="spellStart"/>
        <w:r w:rsidR="00D9739A" w:rsidRPr="00C9430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>Feihu</w:t>
        </w:r>
        <w:proofErr w:type="spellEnd"/>
        <w:r w:rsidR="00D9739A" w:rsidRPr="00C9430B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 xml:space="preserve"> Z</w:t>
        </w:r>
      </w:hyperlink>
      <w:r w:rsidR="00D9739A" w:rsidRPr="00C9430B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  <w:r w:rsidR="00D9739A">
        <w:rPr>
          <w:rFonts w:ascii="Times New Roman" w:hAnsi="Times New Roman"/>
          <w:color w:val="000000" w:themeColor="text1"/>
          <w:sz w:val="28"/>
          <w:szCs w:val="28"/>
        </w:rPr>
        <w:t xml:space="preserve"> провели мета-анализ с целью оценки клинической эффективности </w:t>
      </w:r>
      <w:proofErr w:type="spellStart"/>
      <w:r w:rsidR="00D9739A">
        <w:rPr>
          <w:rFonts w:ascii="Times New Roman" w:hAnsi="Times New Roman"/>
          <w:color w:val="000000" w:themeColor="text1"/>
          <w:sz w:val="28"/>
          <w:szCs w:val="28"/>
        </w:rPr>
        <w:t>кросслинкинга</w:t>
      </w:r>
      <w:proofErr w:type="spellEnd"/>
      <w:r w:rsidR="00D9739A">
        <w:rPr>
          <w:rFonts w:ascii="Times New Roman" w:hAnsi="Times New Roman"/>
          <w:color w:val="000000" w:themeColor="text1"/>
          <w:sz w:val="28"/>
          <w:szCs w:val="28"/>
        </w:rPr>
        <w:t xml:space="preserve"> роговицы в лечении </w:t>
      </w:r>
      <w:proofErr w:type="gramStart"/>
      <w:r w:rsidR="00D9739A">
        <w:rPr>
          <w:rFonts w:ascii="Times New Roman" w:hAnsi="Times New Roman"/>
          <w:color w:val="000000" w:themeColor="text1"/>
          <w:sz w:val="28"/>
          <w:szCs w:val="28"/>
        </w:rPr>
        <w:t>прогрессирующего</w:t>
      </w:r>
      <w:proofErr w:type="gramEnd"/>
      <w:r w:rsidR="00D9739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9739A">
        <w:rPr>
          <w:rFonts w:ascii="Times New Roman" w:hAnsi="Times New Roman"/>
          <w:color w:val="000000" w:themeColor="text1"/>
          <w:sz w:val="28"/>
          <w:szCs w:val="28"/>
        </w:rPr>
        <w:t>кератоконуса</w:t>
      </w:r>
      <w:proofErr w:type="spellEnd"/>
      <w:r w:rsidR="00D9739A">
        <w:rPr>
          <w:rFonts w:ascii="Times New Roman" w:hAnsi="Times New Roman"/>
          <w:color w:val="000000" w:themeColor="text1"/>
          <w:sz w:val="28"/>
          <w:szCs w:val="28"/>
        </w:rPr>
        <w:t xml:space="preserve">. Показателями первичного исхода стали </w:t>
      </w:r>
      <w:proofErr w:type="spellStart"/>
      <w:r w:rsidR="00D9739A">
        <w:rPr>
          <w:rFonts w:ascii="Times New Roman" w:hAnsi="Times New Roman"/>
          <w:color w:val="000000" w:themeColor="text1"/>
          <w:sz w:val="28"/>
          <w:szCs w:val="28"/>
        </w:rPr>
        <w:t>некоррегированная</w:t>
      </w:r>
      <w:proofErr w:type="spellEnd"/>
      <w:r w:rsidR="00D9739A">
        <w:rPr>
          <w:rFonts w:ascii="Times New Roman" w:hAnsi="Times New Roman"/>
          <w:color w:val="000000" w:themeColor="text1"/>
          <w:sz w:val="28"/>
          <w:szCs w:val="28"/>
        </w:rPr>
        <w:t xml:space="preserve"> острота зрения, острота зрения с полной коррекцией, топография роговицы и толщина роговицы до проведения данной технологии, а также на сроках 1, 3, 6 и 12 месяцев с момента проведения манипуляции. Всего в анализ были включены данные 1171 пациентов (1557 глаз). Авторы делают вывод о том, что </w:t>
      </w:r>
      <w:proofErr w:type="spellStart"/>
      <w:r w:rsidR="00D9739A">
        <w:rPr>
          <w:rFonts w:ascii="Times New Roman" w:hAnsi="Times New Roman"/>
          <w:color w:val="000000" w:themeColor="text1"/>
          <w:sz w:val="28"/>
          <w:szCs w:val="28"/>
        </w:rPr>
        <w:t>кросслинкинг</w:t>
      </w:r>
      <w:proofErr w:type="spellEnd"/>
      <w:r w:rsidR="00D9739A">
        <w:rPr>
          <w:rFonts w:ascii="Times New Roman" w:hAnsi="Times New Roman"/>
          <w:color w:val="000000" w:themeColor="text1"/>
          <w:sz w:val="28"/>
          <w:szCs w:val="28"/>
        </w:rPr>
        <w:t xml:space="preserve"> является эффективной процедурой приостановления прогрессирования </w:t>
      </w:r>
      <w:proofErr w:type="spellStart"/>
      <w:r w:rsidR="00D9739A">
        <w:rPr>
          <w:rFonts w:ascii="Times New Roman" w:hAnsi="Times New Roman"/>
          <w:color w:val="000000" w:themeColor="text1"/>
          <w:sz w:val="28"/>
          <w:szCs w:val="28"/>
        </w:rPr>
        <w:t>кератоконуса</w:t>
      </w:r>
      <w:proofErr w:type="spellEnd"/>
      <w:r w:rsidR="00D9739A">
        <w:rPr>
          <w:rFonts w:ascii="Times New Roman" w:hAnsi="Times New Roman"/>
          <w:color w:val="000000" w:themeColor="text1"/>
          <w:sz w:val="28"/>
          <w:szCs w:val="28"/>
        </w:rPr>
        <w:t xml:space="preserve"> на сроке до 12 месяцев, при соблюдении необходимых условий. Однако требуется проведение дополнительных исследований для вынесения объективного суждения об отдаленных результатах </w:t>
      </w:r>
      <w:r w:rsidR="00D9739A" w:rsidRPr="006C4428">
        <w:rPr>
          <w:rFonts w:ascii="Times New Roman" w:hAnsi="Times New Roman"/>
          <w:color w:val="000000" w:themeColor="text1"/>
          <w:sz w:val="28"/>
          <w:szCs w:val="28"/>
        </w:rPr>
        <w:t>[</w:t>
      </w:r>
      <w:r w:rsidR="00DC51B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1921E4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D9739A" w:rsidRPr="006C4428">
        <w:rPr>
          <w:rFonts w:ascii="Times New Roman" w:hAnsi="Times New Roman"/>
          <w:color w:val="000000" w:themeColor="text1"/>
          <w:sz w:val="28"/>
          <w:szCs w:val="28"/>
        </w:rPr>
        <w:t>]</w:t>
      </w:r>
      <w:r w:rsidR="00D9739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82FE8" w:rsidRDefault="00D9739A" w:rsidP="00482FE8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 систематический обзор </w:t>
      </w:r>
      <w:hyperlink r:id="rId26" w:history="1">
        <w:proofErr w:type="spellStart"/>
        <w:r w:rsidRPr="00C81A7F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>Sorkin</w:t>
        </w:r>
        <w:proofErr w:type="spellEnd"/>
        <w:r w:rsidRPr="00C81A7F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 xml:space="preserve"> N</w:t>
        </w:r>
      </w:hyperlink>
      <w:r w:rsidRPr="00C81A7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и </w:t>
      </w:r>
      <w:hyperlink r:id="rId27" w:history="1">
        <w:proofErr w:type="spellStart"/>
        <w:r w:rsidRPr="00C81A7F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>Varssano</w:t>
        </w:r>
        <w:proofErr w:type="spellEnd"/>
        <w:r w:rsidRPr="00C81A7F">
          <w:rPr>
            <w:rStyle w:val="a4"/>
            <w:rFonts w:ascii="Times New Roman" w:eastAsiaTheme="majorEastAsia" w:hAnsi="Times New Roman"/>
            <w:i/>
            <w:color w:val="000000" w:themeColor="text1"/>
            <w:sz w:val="28"/>
            <w:szCs w:val="28"/>
            <w:u w:val="none"/>
          </w:rPr>
          <w:t xml:space="preserve"> D</w:t>
        </w:r>
      </w:hyperlink>
      <w:r w:rsidRPr="00C81A7F">
        <w:rPr>
          <w:rFonts w:ascii="Times New Roman" w:hAnsi="Times New Roman"/>
          <w:i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были включены исследования, оценивающие качество жизни пациентов после проведения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кросслинкинга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, в числе прочего. По данным авторов, отмечалось значительное улучшение качества жизни по данным специализированного опросника для оценки качества жизни в офтальмологической практике. На сроке 3 лет с момента проведения вмешательства особое улучшение затрагивало домены «психическое здоровье», «вождение автомобиля» и «зависимость».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С точки зрения безопасности данной технологии, отмечается ряд побочных эффектов, включающих в себя: инфекционные заболевания роговицы, снижение чувствительности роговицы с последующим </w:t>
      </w: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восстановление спустя полгода поле проведения вмешательства, значительное снижение количества жизнеспособных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лимбальных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эпителиальных клеток (по данным исследований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in</w:t>
      </w:r>
      <w:r w:rsidRPr="00E352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vitro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), образование стерильных инфильтратов и помутнения роговицы,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персистирующих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на сроке до 6-12 месяцев с момента проведения вмешательства, токсическое влияние на эндотелий и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истончение роговицы </w:t>
      </w:r>
      <w:r w:rsidRPr="00C81A7F">
        <w:rPr>
          <w:rFonts w:ascii="Times New Roman" w:hAnsi="Times New Roman"/>
          <w:color w:val="000000" w:themeColor="text1"/>
          <w:sz w:val="28"/>
          <w:szCs w:val="28"/>
        </w:rPr>
        <w:t>[</w:t>
      </w:r>
      <w:r w:rsidR="00DC51BB">
        <w:rPr>
          <w:rFonts w:ascii="Times New Roman" w:hAnsi="Times New Roman"/>
          <w:color w:val="000000" w:themeColor="text1"/>
          <w:sz w:val="28"/>
          <w:szCs w:val="28"/>
        </w:rPr>
        <w:t>17</w:t>
      </w:r>
      <w:r w:rsidRPr="00C81A7F">
        <w:rPr>
          <w:rFonts w:ascii="Times New Roman" w:hAnsi="Times New Roman"/>
          <w:color w:val="000000" w:themeColor="text1"/>
          <w:sz w:val="28"/>
          <w:szCs w:val="28"/>
        </w:rPr>
        <w:t>]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82FE8" w:rsidRDefault="00D9739A" w:rsidP="00482FE8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В РКИ </w:t>
      </w:r>
      <w:hyperlink r:id="rId28" w:history="1">
        <w:proofErr w:type="spellStart"/>
        <w:r w:rsidRPr="00110045">
          <w:rPr>
            <w:rStyle w:val="a4"/>
            <w:rFonts w:ascii="Times New Roman" w:hAnsi="Times New Roman"/>
            <w:i/>
            <w:color w:val="000000" w:themeColor="text1"/>
            <w:sz w:val="28"/>
            <w:szCs w:val="28"/>
            <w:u w:val="none"/>
            <w:shd w:val="clear" w:color="auto" w:fill="FFFFFF"/>
          </w:rPr>
          <w:t>Soeters</w:t>
        </w:r>
        <w:proofErr w:type="spellEnd"/>
        <w:r w:rsidRPr="00110045">
          <w:rPr>
            <w:rStyle w:val="a4"/>
            <w:rFonts w:ascii="Times New Roman" w:hAnsi="Times New Roman"/>
            <w:i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N</w:t>
        </w:r>
      </w:hyperlink>
      <w:r w:rsidRPr="00110045"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  <w:t>,</w:t>
      </w:r>
      <w:r>
        <w:rPr>
          <w:rStyle w:val="apple-converted-space"/>
          <w:rFonts w:ascii="Times New Roman" w:eastAsiaTheme="majorEastAsia" w:hAnsi="Times New Roman"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29" w:history="1">
        <w:proofErr w:type="spellStart"/>
        <w:r w:rsidRPr="00110045">
          <w:rPr>
            <w:rStyle w:val="a4"/>
            <w:rFonts w:ascii="Times New Roman" w:hAnsi="Times New Roman"/>
            <w:i/>
            <w:color w:val="000000" w:themeColor="text1"/>
            <w:sz w:val="28"/>
            <w:szCs w:val="28"/>
            <w:u w:val="none"/>
            <w:shd w:val="clear" w:color="auto" w:fill="FFFFFF"/>
          </w:rPr>
          <w:t>Wisse</w:t>
        </w:r>
        <w:proofErr w:type="spellEnd"/>
        <w:r w:rsidRPr="00110045">
          <w:rPr>
            <w:rStyle w:val="a4"/>
            <w:rFonts w:ascii="Times New Roman" w:hAnsi="Times New Roman"/>
            <w:i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RP</w:t>
        </w:r>
      </w:hyperlink>
      <w:r w:rsidRPr="00110045"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  <w:t>,</w:t>
      </w:r>
      <w:r>
        <w:rPr>
          <w:rStyle w:val="apple-converted-space"/>
          <w:rFonts w:ascii="Times New Roman" w:eastAsiaTheme="majorEastAsia" w:hAnsi="Times New Roman"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30" w:history="1">
        <w:proofErr w:type="spellStart"/>
        <w:r w:rsidRPr="00110045">
          <w:rPr>
            <w:rStyle w:val="a4"/>
            <w:rFonts w:ascii="Times New Roman" w:hAnsi="Times New Roman"/>
            <w:i/>
            <w:color w:val="000000" w:themeColor="text1"/>
            <w:sz w:val="28"/>
            <w:szCs w:val="28"/>
            <w:u w:val="none"/>
            <w:shd w:val="clear" w:color="auto" w:fill="FFFFFF"/>
          </w:rPr>
          <w:t>Godefrooij</w:t>
        </w:r>
        <w:proofErr w:type="spellEnd"/>
        <w:r w:rsidRPr="00110045">
          <w:rPr>
            <w:rStyle w:val="a4"/>
            <w:rFonts w:ascii="Times New Roman" w:hAnsi="Times New Roman"/>
            <w:i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DA</w:t>
        </w:r>
      </w:hyperlink>
      <w:r w:rsidRPr="00110045"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  <w:t>,</w:t>
      </w:r>
      <w:r>
        <w:rPr>
          <w:rStyle w:val="apple-converted-space"/>
          <w:rFonts w:ascii="Times New Roman" w:eastAsiaTheme="majorEastAsia" w:hAnsi="Times New Roman"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31" w:history="1">
        <w:proofErr w:type="spellStart"/>
        <w:r w:rsidRPr="00110045">
          <w:rPr>
            <w:rStyle w:val="a4"/>
            <w:rFonts w:ascii="Times New Roman" w:hAnsi="Times New Roman"/>
            <w:i/>
            <w:color w:val="000000" w:themeColor="text1"/>
            <w:sz w:val="28"/>
            <w:szCs w:val="28"/>
            <w:u w:val="none"/>
            <w:shd w:val="clear" w:color="auto" w:fill="FFFFFF"/>
          </w:rPr>
          <w:t>Imhof</w:t>
        </w:r>
        <w:proofErr w:type="spellEnd"/>
        <w:r w:rsidRPr="00110045">
          <w:rPr>
            <w:rStyle w:val="a4"/>
            <w:rFonts w:ascii="Times New Roman" w:hAnsi="Times New Roman"/>
            <w:i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SM</w:t>
        </w:r>
      </w:hyperlink>
      <w:r w:rsidRPr="00110045"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  <w:t>,</w:t>
      </w:r>
      <w:r>
        <w:rPr>
          <w:rStyle w:val="apple-converted-space"/>
          <w:rFonts w:ascii="Times New Roman" w:eastAsiaTheme="majorEastAsia" w:hAnsi="Times New Roman"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32" w:history="1">
        <w:proofErr w:type="spellStart"/>
        <w:r w:rsidRPr="00110045">
          <w:rPr>
            <w:rStyle w:val="a4"/>
            <w:rFonts w:ascii="Times New Roman" w:hAnsi="Times New Roman"/>
            <w:i/>
            <w:color w:val="000000" w:themeColor="text1"/>
            <w:sz w:val="28"/>
            <w:szCs w:val="28"/>
            <w:u w:val="none"/>
            <w:shd w:val="clear" w:color="auto" w:fill="FFFFFF"/>
          </w:rPr>
          <w:t>Tahzib</w:t>
        </w:r>
        <w:proofErr w:type="spellEnd"/>
        <w:r w:rsidRPr="00110045">
          <w:rPr>
            <w:rStyle w:val="a4"/>
            <w:rFonts w:ascii="Times New Roman" w:hAnsi="Times New Roman"/>
            <w:i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NG</w:t>
        </w:r>
      </w:hyperlink>
      <w:r w:rsidRPr="0011004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сравнивался </w:t>
      </w:r>
      <w:proofErr w:type="spellStart"/>
      <w:r w:rsidRPr="0011004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трансэпителиальный</w:t>
      </w:r>
      <w:proofErr w:type="spellEnd"/>
      <w:r w:rsidRPr="0011004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1004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кросслинкинг</w:t>
      </w:r>
      <w:proofErr w:type="spellEnd"/>
      <w:r w:rsidRPr="0011004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с традиционным (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связанным</w:t>
      </w:r>
      <w:r w:rsidRPr="0011004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с удалением эпителия роговицы).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Трансэпителиальный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кросс-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линкинг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проводился с нанес</w:t>
      </w:r>
      <w:r w:rsidRPr="00946A5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ением раствора </w:t>
      </w:r>
      <w:proofErr w:type="spellStart"/>
      <w:r w:rsidRPr="00946A5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Рикролина</w:t>
      </w:r>
      <w:proofErr w:type="spellEnd"/>
      <w:r w:rsidRPr="00946A5E">
        <w:rPr>
          <w:rFonts w:ascii="Times New Roman" w:hAnsi="Times New Roman"/>
          <w:color w:val="000000"/>
          <w:sz w:val="28"/>
          <w:szCs w:val="28"/>
        </w:rPr>
        <w:t xml:space="preserve"> TE на 35 глазах. Показателем исхода служила стабилизация </w:t>
      </w:r>
      <w:proofErr w:type="spellStart"/>
      <w:r w:rsidRPr="00946A5E">
        <w:rPr>
          <w:rFonts w:ascii="Times New Roman" w:hAnsi="Times New Roman"/>
          <w:color w:val="000000"/>
          <w:sz w:val="28"/>
          <w:szCs w:val="28"/>
        </w:rPr>
        <w:t>кератоконуса</w:t>
      </w:r>
      <w:proofErr w:type="spellEnd"/>
      <w:r w:rsidRPr="00946A5E">
        <w:rPr>
          <w:rFonts w:ascii="Times New Roman" w:hAnsi="Times New Roman"/>
          <w:color w:val="000000"/>
          <w:sz w:val="28"/>
          <w:szCs w:val="28"/>
        </w:rPr>
        <w:t xml:space="preserve"> спустя один год после вмешательства, которая оценивалась, как макси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946A5E">
        <w:rPr>
          <w:rFonts w:ascii="Times New Roman" w:hAnsi="Times New Roman"/>
          <w:color w:val="000000"/>
          <w:sz w:val="28"/>
          <w:szCs w:val="28"/>
        </w:rPr>
        <w:t xml:space="preserve">альное повышение индекса </w:t>
      </w:r>
      <w:proofErr w:type="spellStart"/>
      <w:r w:rsidRPr="00946A5E">
        <w:rPr>
          <w:rFonts w:ascii="Times New Roman" w:hAnsi="Times New Roman"/>
          <w:color w:val="000000"/>
          <w:sz w:val="28"/>
          <w:szCs w:val="28"/>
        </w:rPr>
        <w:t>кератометрии</w:t>
      </w:r>
      <w:proofErr w:type="spellEnd"/>
      <w:r w:rsidRPr="00946A5E">
        <w:rPr>
          <w:rFonts w:ascii="Times New Roman" w:hAnsi="Times New Roman"/>
          <w:color w:val="000000"/>
          <w:sz w:val="28"/>
          <w:szCs w:val="28"/>
        </w:rPr>
        <w:t>, не превышающее 1 Диопт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946A5E">
        <w:rPr>
          <w:rFonts w:ascii="Times New Roman" w:hAnsi="Times New Roman"/>
          <w:color w:val="000000"/>
          <w:sz w:val="28"/>
          <w:szCs w:val="28"/>
        </w:rPr>
        <w:t xml:space="preserve">ии. Авторы делают вывод, </w:t>
      </w:r>
      <w:proofErr w:type="gramStart"/>
      <w:r w:rsidRPr="00946A5E">
        <w:rPr>
          <w:rFonts w:ascii="Times New Roman" w:hAnsi="Times New Roman"/>
          <w:color w:val="000000"/>
          <w:sz w:val="28"/>
          <w:szCs w:val="28"/>
        </w:rPr>
        <w:t>что</w:t>
      </w:r>
      <w:proofErr w:type="gramEnd"/>
      <w:r w:rsidRPr="00946A5E">
        <w:rPr>
          <w:rFonts w:ascii="Times New Roman" w:hAnsi="Times New Roman"/>
          <w:color w:val="000000"/>
          <w:sz w:val="28"/>
          <w:szCs w:val="28"/>
        </w:rPr>
        <w:t xml:space="preserve"> не смотря на то</w:t>
      </w:r>
      <w:r>
        <w:rPr>
          <w:rFonts w:ascii="Times New Roman" w:hAnsi="Times New Roman"/>
          <w:color w:val="000000"/>
          <w:sz w:val="28"/>
          <w:szCs w:val="28"/>
        </w:rPr>
        <w:t>т факт</w:t>
      </w:r>
      <w:r w:rsidR="00F25FBD">
        <w:rPr>
          <w:rFonts w:ascii="Times New Roman" w:hAnsi="Times New Roman"/>
          <w:color w:val="000000"/>
          <w:sz w:val="28"/>
          <w:szCs w:val="28"/>
        </w:rPr>
        <w:t xml:space="preserve">, что </w:t>
      </w:r>
      <w:proofErr w:type="spellStart"/>
      <w:r w:rsidR="00F25FBD">
        <w:rPr>
          <w:rFonts w:ascii="Times New Roman" w:hAnsi="Times New Roman"/>
          <w:color w:val="000000"/>
          <w:sz w:val="28"/>
          <w:szCs w:val="28"/>
        </w:rPr>
        <w:t>трансэпителиальный</w:t>
      </w:r>
      <w:proofErr w:type="spellEnd"/>
      <w:r w:rsidR="00F25FB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25FBD">
        <w:rPr>
          <w:rFonts w:ascii="Times New Roman" w:hAnsi="Times New Roman"/>
          <w:color w:val="000000"/>
          <w:sz w:val="28"/>
          <w:szCs w:val="28"/>
        </w:rPr>
        <w:t>кросс</w:t>
      </w:r>
      <w:r w:rsidRPr="00946A5E">
        <w:rPr>
          <w:rFonts w:ascii="Times New Roman" w:hAnsi="Times New Roman"/>
          <w:color w:val="000000"/>
          <w:sz w:val="28"/>
          <w:szCs w:val="28"/>
        </w:rPr>
        <w:t>линкинг</w:t>
      </w:r>
      <w:proofErr w:type="spellEnd"/>
      <w:r w:rsidRPr="00946A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6A5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является более безопасной процедурой по сравнению с традиционным, у </w:t>
      </w:r>
      <w:r w:rsidRPr="00946A5E">
        <w:rPr>
          <w:rFonts w:ascii="Times New Roman" w:hAnsi="Times New Roman"/>
          <w:color w:val="000000"/>
          <w:sz w:val="28"/>
          <w:szCs w:val="28"/>
        </w:rPr>
        <w:t xml:space="preserve">23% пациентов отмечалось прогрессирование </w:t>
      </w:r>
      <w:proofErr w:type="spellStart"/>
      <w:r w:rsidRPr="00946A5E">
        <w:rPr>
          <w:rFonts w:ascii="Times New Roman" w:hAnsi="Times New Roman"/>
          <w:color w:val="000000"/>
          <w:sz w:val="28"/>
          <w:szCs w:val="28"/>
        </w:rPr>
        <w:t>кератоконуса</w:t>
      </w:r>
      <w:proofErr w:type="spellEnd"/>
      <w:r w:rsidRPr="00946A5E">
        <w:rPr>
          <w:rFonts w:ascii="Times New Roman" w:hAnsi="Times New Roman"/>
          <w:color w:val="000000"/>
          <w:sz w:val="28"/>
          <w:szCs w:val="28"/>
        </w:rPr>
        <w:t xml:space="preserve"> на сроках 1 года с момента проведения вмешательства. По этой причине, делается вывод о нецелесообразности замены традиционной технологии </w:t>
      </w:r>
      <w:proofErr w:type="spellStart"/>
      <w:r w:rsidRPr="00946A5E">
        <w:rPr>
          <w:rFonts w:ascii="Times New Roman" w:hAnsi="Times New Roman"/>
          <w:color w:val="000000"/>
          <w:sz w:val="28"/>
          <w:szCs w:val="28"/>
        </w:rPr>
        <w:t>кросслинкинга</w:t>
      </w:r>
      <w:proofErr w:type="spellEnd"/>
      <w:r w:rsidRPr="00946A5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46A5E">
        <w:rPr>
          <w:rFonts w:ascii="Times New Roman" w:hAnsi="Times New Roman"/>
          <w:color w:val="000000"/>
          <w:sz w:val="28"/>
          <w:szCs w:val="28"/>
        </w:rPr>
        <w:t>трансэпителиальной</w:t>
      </w:r>
      <w:proofErr w:type="spellEnd"/>
      <w:r w:rsidRPr="00946A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6A5E">
        <w:rPr>
          <w:rFonts w:ascii="Times New Roman" w:hAnsi="Times New Roman"/>
          <w:color w:val="000000" w:themeColor="text1"/>
          <w:sz w:val="28"/>
          <w:szCs w:val="28"/>
        </w:rPr>
        <w:t>[</w:t>
      </w:r>
      <w:r w:rsidR="00DC51BB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1921E4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946A5E">
        <w:rPr>
          <w:rFonts w:ascii="Times New Roman" w:hAnsi="Times New Roman"/>
          <w:color w:val="000000" w:themeColor="text1"/>
          <w:sz w:val="28"/>
          <w:szCs w:val="28"/>
        </w:rPr>
        <w:t>]</w:t>
      </w:r>
      <w:r w:rsidRPr="00946A5E">
        <w:rPr>
          <w:rFonts w:ascii="Times New Roman" w:hAnsi="Times New Roman"/>
          <w:color w:val="000000"/>
          <w:sz w:val="28"/>
          <w:szCs w:val="28"/>
        </w:rPr>
        <w:t>.</w:t>
      </w:r>
    </w:p>
    <w:p w:rsidR="001921E4" w:rsidRPr="001921E4" w:rsidRDefault="001921E4" w:rsidP="001921E4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386196">
        <w:rPr>
          <w:rFonts w:ascii="Times New Roman" w:hAnsi="Times New Roman"/>
          <w:i/>
          <w:sz w:val="28"/>
          <w:szCs w:val="28"/>
          <w:lang w:val="en-US"/>
        </w:rPr>
        <w:t>McAnena</w:t>
      </w:r>
      <w:proofErr w:type="spellEnd"/>
      <w:r w:rsidRPr="00386196">
        <w:rPr>
          <w:rFonts w:ascii="Times New Roman" w:hAnsi="Times New Roman"/>
          <w:i/>
          <w:sz w:val="28"/>
          <w:szCs w:val="28"/>
        </w:rPr>
        <w:t xml:space="preserve"> </w:t>
      </w:r>
      <w:r w:rsidRPr="00386196">
        <w:rPr>
          <w:rFonts w:ascii="Times New Roman" w:hAnsi="Times New Roman"/>
          <w:i/>
          <w:sz w:val="28"/>
          <w:szCs w:val="28"/>
          <w:lang w:val="en-US"/>
        </w:rPr>
        <w:t>L</w:t>
      </w:r>
      <w:r w:rsidRPr="00386196">
        <w:rPr>
          <w:rFonts w:ascii="Times New Roman" w:hAnsi="Times New Roman"/>
          <w:i/>
          <w:sz w:val="28"/>
          <w:szCs w:val="28"/>
        </w:rPr>
        <w:t xml:space="preserve">., </w:t>
      </w:r>
      <w:r w:rsidRPr="00386196">
        <w:rPr>
          <w:rFonts w:ascii="Times New Roman" w:hAnsi="Times New Roman"/>
          <w:i/>
          <w:sz w:val="28"/>
          <w:szCs w:val="28"/>
          <w:lang w:val="en-US"/>
        </w:rPr>
        <w:t>Doyle</w:t>
      </w:r>
      <w:r w:rsidRPr="00386196">
        <w:rPr>
          <w:rFonts w:ascii="Times New Roman" w:hAnsi="Times New Roman"/>
          <w:i/>
          <w:sz w:val="28"/>
          <w:szCs w:val="28"/>
        </w:rPr>
        <w:t xml:space="preserve"> </w:t>
      </w:r>
      <w:r w:rsidRPr="00386196">
        <w:rPr>
          <w:rFonts w:ascii="Times New Roman" w:hAnsi="Times New Roman"/>
          <w:i/>
          <w:sz w:val="28"/>
          <w:szCs w:val="28"/>
          <w:lang w:val="en-US"/>
        </w:rPr>
        <w:t>F</w:t>
      </w:r>
      <w:r w:rsidRPr="00386196">
        <w:rPr>
          <w:rFonts w:ascii="Times New Roman" w:hAnsi="Times New Roman"/>
          <w:i/>
          <w:sz w:val="28"/>
          <w:szCs w:val="28"/>
        </w:rPr>
        <w:t xml:space="preserve">., </w:t>
      </w:r>
      <w:r w:rsidRPr="00386196">
        <w:rPr>
          <w:rFonts w:ascii="Times New Roman" w:hAnsi="Times New Roman"/>
          <w:i/>
          <w:sz w:val="28"/>
          <w:szCs w:val="28"/>
          <w:lang w:val="en-US"/>
        </w:rPr>
        <w:t>O</w:t>
      </w:r>
      <w:r w:rsidRPr="00386196">
        <w:rPr>
          <w:rFonts w:ascii="Times New Roman" w:hAnsi="Times New Roman"/>
          <w:i/>
          <w:sz w:val="28"/>
          <w:szCs w:val="28"/>
        </w:rPr>
        <w:t>'</w:t>
      </w:r>
      <w:r w:rsidRPr="00386196">
        <w:rPr>
          <w:rFonts w:ascii="Times New Roman" w:hAnsi="Times New Roman"/>
          <w:i/>
          <w:sz w:val="28"/>
          <w:szCs w:val="28"/>
          <w:lang w:val="en-US"/>
        </w:rPr>
        <w:t>Keefe</w:t>
      </w:r>
      <w:r w:rsidRPr="00386196">
        <w:rPr>
          <w:rFonts w:ascii="Times New Roman" w:hAnsi="Times New Roman"/>
          <w:i/>
          <w:sz w:val="28"/>
          <w:szCs w:val="28"/>
        </w:rPr>
        <w:t xml:space="preserve"> </w:t>
      </w:r>
      <w:r w:rsidRPr="00386196">
        <w:rPr>
          <w:rFonts w:ascii="Times New Roman" w:hAnsi="Times New Roman"/>
          <w:i/>
          <w:sz w:val="28"/>
          <w:szCs w:val="28"/>
          <w:lang w:val="en-US"/>
        </w:rPr>
        <w:t>M</w:t>
      </w:r>
      <w:r w:rsidRPr="00386196">
        <w:rPr>
          <w:rFonts w:ascii="Times New Roman" w:hAnsi="Times New Roman"/>
          <w:i/>
          <w:sz w:val="28"/>
          <w:szCs w:val="28"/>
        </w:rPr>
        <w:t>.</w:t>
      </w:r>
      <w:r w:rsidRPr="008B58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проанализировали исследования посвященные применению </w:t>
      </w:r>
      <w:proofErr w:type="spellStart"/>
      <w:r>
        <w:rPr>
          <w:rFonts w:ascii="Times New Roman" w:hAnsi="Times New Roman"/>
          <w:sz w:val="28"/>
          <w:szCs w:val="28"/>
        </w:rPr>
        <w:t>кросслинкинга</w:t>
      </w:r>
      <w:proofErr w:type="spellEnd"/>
      <w:r>
        <w:rPr>
          <w:rFonts w:ascii="Times New Roman" w:hAnsi="Times New Roman"/>
          <w:sz w:val="28"/>
          <w:szCs w:val="28"/>
        </w:rPr>
        <w:t xml:space="preserve"> в педиатрической практике.</w:t>
      </w:r>
      <w:proofErr w:type="gramEnd"/>
      <w:r>
        <w:rPr>
          <w:rFonts w:ascii="Times New Roman" w:hAnsi="Times New Roman"/>
          <w:sz w:val="28"/>
          <w:szCs w:val="28"/>
        </w:rPr>
        <w:t xml:space="preserve"> В данный обзор были включены 13 работ, опубликованных в 2011-2014 годах. Всего в анализ были включены 401 пациентов (490 глаз), средний возраст пациентов </w:t>
      </w:r>
      <w:r w:rsidRPr="008B58D3">
        <w:rPr>
          <w:rFonts w:ascii="Times New Roman" w:hAnsi="Times New Roman"/>
          <w:sz w:val="28"/>
          <w:szCs w:val="28"/>
        </w:rPr>
        <w:t>15,25 (± 1,5) лет</w:t>
      </w:r>
      <w:r>
        <w:rPr>
          <w:rFonts w:ascii="Times New Roman" w:hAnsi="Times New Roman"/>
          <w:sz w:val="28"/>
          <w:szCs w:val="28"/>
        </w:rPr>
        <w:t xml:space="preserve">. Исследование показало значительное улучшение остроты зрения без коррекции. В выводах авторы </w:t>
      </w:r>
      <w:proofErr w:type="gramStart"/>
      <w:r>
        <w:rPr>
          <w:rFonts w:ascii="Times New Roman" w:hAnsi="Times New Roman"/>
          <w:sz w:val="28"/>
          <w:szCs w:val="28"/>
        </w:rPr>
        <w:t>указывают</w:t>
      </w:r>
      <w:proofErr w:type="gramEnd"/>
      <w:r>
        <w:rPr>
          <w:rFonts w:ascii="Times New Roman" w:hAnsi="Times New Roman"/>
          <w:sz w:val="28"/>
          <w:szCs w:val="28"/>
        </w:rPr>
        <w:t xml:space="preserve"> что </w:t>
      </w:r>
      <w:proofErr w:type="spellStart"/>
      <w:r>
        <w:rPr>
          <w:rFonts w:ascii="Times New Roman" w:hAnsi="Times New Roman"/>
          <w:sz w:val="28"/>
          <w:szCs w:val="28"/>
        </w:rPr>
        <w:t>кросслинкинг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1921E4">
        <w:rPr>
          <w:rFonts w:ascii="Times New Roman" w:hAnsi="Times New Roman"/>
          <w:sz w:val="28"/>
          <w:szCs w:val="28"/>
        </w:rPr>
        <w:t xml:space="preserve">может быть эффективным при остановке прогрессирования </w:t>
      </w:r>
      <w:proofErr w:type="spellStart"/>
      <w:r w:rsidRPr="001921E4">
        <w:rPr>
          <w:rFonts w:ascii="Times New Roman" w:hAnsi="Times New Roman"/>
          <w:sz w:val="28"/>
          <w:szCs w:val="28"/>
        </w:rPr>
        <w:t>кератоконуса</w:t>
      </w:r>
      <w:proofErr w:type="spellEnd"/>
      <w:r w:rsidRPr="001921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1921E4">
        <w:rPr>
          <w:rFonts w:ascii="Times New Roman" w:hAnsi="Times New Roman"/>
          <w:sz w:val="28"/>
          <w:szCs w:val="28"/>
        </w:rPr>
        <w:t xml:space="preserve"> педиатрических больных в течение 1 года. Тем не менее, </w:t>
      </w:r>
      <w:r>
        <w:rPr>
          <w:rFonts w:ascii="Times New Roman" w:hAnsi="Times New Roman"/>
          <w:sz w:val="28"/>
          <w:szCs w:val="28"/>
        </w:rPr>
        <w:t xml:space="preserve">необходимы </w:t>
      </w:r>
      <w:r w:rsidRPr="001921E4">
        <w:rPr>
          <w:rFonts w:ascii="Times New Roman" w:hAnsi="Times New Roman"/>
          <w:sz w:val="28"/>
          <w:szCs w:val="28"/>
        </w:rPr>
        <w:t>более крупные, более долгосрочные исследования д</w:t>
      </w:r>
      <w:r w:rsidR="00C86E4E">
        <w:rPr>
          <w:rFonts w:ascii="Times New Roman" w:hAnsi="Times New Roman"/>
          <w:sz w:val="28"/>
          <w:szCs w:val="28"/>
        </w:rPr>
        <w:t xml:space="preserve">ля определения ее эффективности </w:t>
      </w:r>
      <w:r w:rsidRPr="00946A5E">
        <w:rPr>
          <w:rFonts w:ascii="Times New Roman" w:hAnsi="Times New Roman"/>
          <w:color w:val="000000" w:themeColor="text1"/>
          <w:sz w:val="28"/>
          <w:szCs w:val="28"/>
        </w:rPr>
        <w:t>[</w:t>
      </w:r>
      <w:r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946A5E">
        <w:rPr>
          <w:rFonts w:ascii="Times New Roman" w:hAnsi="Times New Roman"/>
          <w:color w:val="000000" w:themeColor="text1"/>
          <w:sz w:val="28"/>
          <w:szCs w:val="28"/>
        </w:rPr>
        <w:t>]</w:t>
      </w:r>
      <w:r w:rsidRPr="00946A5E">
        <w:rPr>
          <w:rFonts w:ascii="Times New Roman" w:hAnsi="Times New Roman"/>
          <w:color w:val="000000"/>
          <w:sz w:val="28"/>
          <w:szCs w:val="28"/>
        </w:rPr>
        <w:t>.</w:t>
      </w:r>
    </w:p>
    <w:p w:rsidR="00482FE8" w:rsidRDefault="004B4647" w:rsidP="00482FE8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Вместе с этим, роговичный</w:t>
      </w:r>
      <w:r w:rsidRPr="004B464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</w:t>
      </w:r>
      <w:r w:rsidRPr="009A2C1B">
        <w:rPr>
          <w:rFonts w:ascii="Times New Roman" w:hAnsi="Times New Roman"/>
          <w:color w:val="000000"/>
          <w:sz w:val="28"/>
          <w:szCs w:val="28"/>
        </w:rPr>
        <w:t>росслинкинг</w:t>
      </w:r>
      <w:proofErr w:type="spellEnd"/>
      <w:r w:rsidRPr="009A2C1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9A2C1B">
        <w:rPr>
          <w:rFonts w:ascii="Times New Roman" w:hAnsi="Times New Roman"/>
          <w:color w:val="000000"/>
          <w:sz w:val="28"/>
          <w:szCs w:val="28"/>
        </w:rPr>
        <w:t>включен</w:t>
      </w:r>
      <w:proofErr w:type="gramEnd"/>
      <w:r w:rsidRPr="009A2C1B">
        <w:rPr>
          <w:rFonts w:ascii="Times New Roman" w:hAnsi="Times New Roman"/>
          <w:color w:val="000000"/>
          <w:sz w:val="28"/>
          <w:szCs w:val="28"/>
        </w:rPr>
        <w:t xml:space="preserve"> в рекомендации </w:t>
      </w:r>
      <w:proofErr w:type="spellStart"/>
      <w:r w:rsidRPr="009A2C1B">
        <w:rPr>
          <w:rFonts w:ascii="Times New Roman" w:hAnsi="Times New Roman"/>
          <w:color w:val="0E0E0E"/>
          <w:sz w:val="28"/>
          <w:szCs w:val="28"/>
        </w:rPr>
        <w:t>The</w:t>
      </w:r>
      <w:proofErr w:type="spellEnd"/>
      <w:r w:rsidRPr="009A2C1B">
        <w:rPr>
          <w:rFonts w:ascii="Times New Roman" w:hAnsi="Times New Roman"/>
          <w:color w:val="0E0E0E"/>
          <w:sz w:val="28"/>
          <w:szCs w:val="28"/>
        </w:rPr>
        <w:t xml:space="preserve"> </w:t>
      </w:r>
      <w:proofErr w:type="spellStart"/>
      <w:r w:rsidRPr="009A2C1B">
        <w:rPr>
          <w:rFonts w:ascii="Times New Roman" w:hAnsi="Times New Roman"/>
          <w:color w:val="0E0E0E"/>
          <w:sz w:val="28"/>
          <w:szCs w:val="28"/>
        </w:rPr>
        <w:t>National</w:t>
      </w:r>
      <w:proofErr w:type="spellEnd"/>
      <w:r w:rsidRPr="009A2C1B">
        <w:rPr>
          <w:rFonts w:ascii="Times New Roman" w:hAnsi="Times New Roman"/>
          <w:color w:val="0E0E0E"/>
          <w:sz w:val="28"/>
          <w:szCs w:val="28"/>
        </w:rPr>
        <w:t xml:space="preserve"> </w:t>
      </w:r>
      <w:proofErr w:type="spellStart"/>
      <w:r w:rsidRPr="009A2C1B">
        <w:rPr>
          <w:rFonts w:ascii="Times New Roman" w:hAnsi="Times New Roman"/>
          <w:color w:val="0E0E0E"/>
          <w:sz w:val="28"/>
          <w:szCs w:val="28"/>
        </w:rPr>
        <w:t>Institute</w:t>
      </w:r>
      <w:proofErr w:type="spellEnd"/>
      <w:r w:rsidRPr="009A2C1B">
        <w:rPr>
          <w:rFonts w:ascii="Times New Roman" w:hAnsi="Times New Roman"/>
          <w:color w:val="0E0E0E"/>
          <w:sz w:val="28"/>
          <w:szCs w:val="28"/>
        </w:rPr>
        <w:t xml:space="preserve"> </w:t>
      </w:r>
      <w:proofErr w:type="spellStart"/>
      <w:r w:rsidRPr="009A2C1B">
        <w:rPr>
          <w:rFonts w:ascii="Times New Roman" w:hAnsi="Times New Roman"/>
          <w:color w:val="0E0E0E"/>
          <w:sz w:val="28"/>
          <w:szCs w:val="28"/>
        </w:rPr>
        <w:t>for</w:t>
      </w:r>
      <w:proofErr w:type="spellEnd"/>
      <w:r w:rsidRPr="009A2C1B">
        <w:rPr>
          <w:rFonts w:ascii="Times New Roman" w:hAnsi="Times New Roman"/>
          <w:color w:val="0E0E0E"/>
          <w:sz w:val="28"/>
          <w:szCs w:val="28"/>
        </w:rPr>
        <w:t xml:space="preserve"> </w:t>
      </w:r>
      <w:proofErr w:type="spellStart"/>
      <w:r w:rsidRPr="009A2C1B">
        <w:rPr>
          <w:rFonts w:ascii="Times New Roman" w:hAnsi="Times New Roman"/>
          <w:color w:val="0E0E0E"/>
          <w:sz w:val="28"/>
          <w:szCs w:val="28"/>
        </w:rPr>
        <w:t>Health</w:t>
      </w:r>
      <w:proofErr w:type="spellEnd"/>
      <w:r w:rsidRPr="009A2C1B">
        <w:rPr>
          <w:rFonts w:ascii="Times New Roman" w:hAnsi="Times New Roman"/>
          <w:color w:val="0E0E0E"/>
          <w:sz w:val="28"/>
          <w:szCs w:val="28"/>
        </w:rPr>
        <w:t xml:space="preserve"> </w:t>
      </w:r>
      <w:proofErr w:type="spellStart"/>
      <w:r w:rsidRPr="009A2C1B">
        <w:rPr>
          <w:rFonts w:ascii="Times New Roman" w:hAnsi="Times New Roman"/>
          <w:color w:val="0E0E0E"/>
          <w:sz w:val="28"/>
          <w:szCs w:val="28"/>
        </w:rPr>
        <w:t>and</w:t>
      </w:r>
      <w:proofErr w:type="spellEnd"/>
      <w:r w:rsidRPr="009A2C1B">
        <w:rPr>
          <w:rFonts w:ascii="Times New Roman" w:hAnsi="Times New Roman"/>
          <w:color w:val="0E0E0E"/>
          <w:sz w:val="28"/>
          <w:szCs w:val="28"/>
        </w:rPr>
        <w:t xml:space="preserve"> </w:t>
      </w:r>
      <w:proofErr w:type="spellStart"/>
      <w:r w:rsidRPr="009A2C1B">
        <w:rPr>
          <w:rFonts w:ascii="Times New Roman" w:hAnsi="Times New Roman"/>
          <w:color w:val="0E0E0E"/>
          <w:sz w:val="28"/>
          <w:szCs w:val="28"/>
        </w:rPr>
        <w:t>Clinical</w:t>
      </w:r>
      <w:proofErr w:type="spellEnd"/>
      <w:r w:rsidRPr="009A2C1B">
        <w:rPr>
          <w:rFonts w:ascii="Times New Roman" w:hAnsi="Times New Roman"/>
          <w:color w:val="0E0E0E"/>
          <w:sz w:val="28"/>
          <w:szCs w:val="28"/>
        </w:rPr>
        <w:t xml:space="preserve"> </w:t>
      </w:r>
      <w:proofErr w:type="spellStart"/>
      <w:r w:rsidRPr="009A2C1B">
        <w:rPr>
          <w:rFonts w:ascii="Times New Roman" w:hAnsi="Times New Roman"/>
          <w:color w:val="0E0E0E"/>
          <w:sz w:val="28"/>
          <w:szCs w:val="28"/>
        </w:rPr>
        <w:t>Excellence</w:t>
      </w:r>
      <w:proofErr w:type="spellEnd"/>
      <w:r w:rsidRPr="009A2C1B">
        <w:rPr>
          <w:rFonts w:ascii="Times New Roman" w:hAnsi="Times New Roman"/>
          <w:color w:val="0E0E0E"/>
          <w:sz w:val="28"/>
          <w:szCs w:val="28"/>
        </w:rPr>
        <w:t xml:space="preserve"> (</w:t>
      </w:r>
      <w:r w:rsidRPr="009A2C1B">
        <w:rPr>
          <w:rFonts w:ascii="Times New Roman" w:hAnsi="Times New Roman"/>
          <w:color w:val="000000"/>
          <w:sz w:val="28"/>
          <w:szCs w:val="28"/>
        </w:rPr>
        <w:t xml:space="preserve">NICE, 2013) в лечении </w:t>
      </w:r>
      <w:proofErr w:type="spellStart"/>
      <w:r w:rsidRPr="009A2C1B">
        <w:rPr>
          <w:rFonts w:ascii="Times New Roman" w:hAnsi="Times New Roman"/>
          <w:color w:val="000000"/>
          <w:sz w:val="28"/>
          <w:szCs w:val="28"/>
        </w:rPr>
        <w:t>кератоконуса</w:t>
      </w:r>
      <w:proofErr w:type="spellEnd"/>
      <w:r w:rsidRPr="009A2C1B">
        <w:rPr>
          <w:rFonts w:ascii="Times New Roman" w:hAnsi="Times New Roman"/>
          <w:color w:val="000000"/>
          <w:sz w:val="28"/>
          <w:szCs w:val="28"/>
        </w:rPr>
        <w:t xml:space="preserve"> [</w:t>
      </w:r>
      <w:r w:rsidR="001921E4">
        <w:rPr>
          <w:rFonts w:ascii="Times New Roman" w:hAnsi="Times New Roman"/>
          <w:color w:val="000000"/>
          <w:sz w:val="28"/>
          <w:szCs w:val="28"/>
        </w:rPr>
        <w:t>21</w:t>
      </w:r>
      <w:r w:rsidRPr="009A2C1B">
        <w:rPr>
          <w:rFonts w:ascii="Times New Roman" w:hAnsi="Times New Roman"/>
          <w:color w:val="000000"/>
          <w:sz w:val="28"/>
          <w:szCs w:val="28"/>
        </w:rPr>
        <w:t>].</w:t>
      </w:r>
      <w:r w:rsidRPr="004B464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A2C1B">
        <w:rPr>
          <w:rFonts w:ascii="Times New Roman" w:hAnsi="Times New Roman"/>
          <w:sz w:val="28"/>
          <w:szCs w:val="28"/>
        </w:rPr>
        <w:t xml:space="preserve"> </w:t>
      </w:r>
    </w:p>
    <w:p w:rsidR="001921E4" w:rsidRDefault="004B4647" w:rsidP="001921E4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A2C1B">
        <w:rPr>
          <w:rFonts w:ascii="Times New Roman" w:hAnsi="Times New Roman"/>
          <w:sz w:val="28"/>
          <w:szCs w:val="28"/>
        </w:rPr>
        <w:t xml:space="preserve">В апреле 2016 года </w:t>
      </w:r>
      <w:proofErr w:type="spellStart"/>
      <w:r>
        <w:rPr>
          <w:rFonts w:ascii="Times New Roman" w:hAnsi="Times New Roman"/>
          <w:sz w:val="28"/>
          <w:szCs w:val="28"/>
        </w:rPr>
        <w:t>кросслинкинг</w:t>
      </w:r>
      <w:proofErr w:type="spellEnd"/>
      <w:r>
        <w:rPr>
          <w:rFonts w:ascii="Times New Roman" w:hAnsi="Times New Roman"/>
          <w:sz w:val="28"/>
          <w:szCs w:val="28"/>
        </w:rPr>
        <w:t xml:space="preserve"> роговичного коллагена получил </w:t>
      </w:r>
      <w:r w:rsidRPr="009A2C1B">
        <w:rPr>
          <w:rFonts w:ascii="Times New Roman" w:hAnsi="Times New Roman"/>
          <w:sz w:val="28"/>
          <w:szCs w:val="28"/>
        </w:rPr>
        <w:t>одобрен</w:t>
      </w:r>
      <w:r>
        <w:rPr>
          <w:rFonts w:ascii="Times New Roman" w:hAnsi="Times New Roman"/>
          <w:sz w:val="28"/>
          <w:szCs w:val="28"/>
        </w:rPr>
        <w:t>ие</w:t>
      </w:r>
      <w:r w:rsidRPr="009A2C1B">
        <w:rPr>
          <w:rFonts w:ascii="Times New Roman" w:hAnsi="Times New Roman"/>
          <w:sz w:val="28"/>
          <w:szCs w:val="28"/>
        </w:rPr>
        <w:t xml:space="preserve"> FDA (США).</w:t>
      </w:r>
    </w:p>
    <w:p w:rsidR="001921E4" w:rsidRDefault="002D67D4" w:rsidP="001921E4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Экономическая эффективность</w:t>
      </w:r>
    </w:p>
    <w:p w:rsidR="009313FE" w:rsidRDefault="00482FE8" w:rsidP="001921E4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color w:val="000000"/>
          <w:sz w:val="28"/>
          <w:szCs w:val="28"/>
        </w:rPr>
      </w:pPr>
      <w:r w:rsidRPr="001921E4">
        <w:rPr>
          <w:rFonts w:ascii="Times New Roman" w:hAnsi="Times New Roman"/>
          <w:color w:val="000000"/>
          <w:sz w:val="28"/>
          <w:szCs w:val="28"/>
        </w:rPr>
        <w:t xml:space="preserve">К </w:t>
      </w:r>
      <w:proofErr w:type="gramStart"/>
      <w:r w:rsidRPr="001921E4">
        <w:rPr>
          <w:rFonts w:ascii="Times New Roman" w:hAnsi="Times New Roman"/>
          <w:color w:val="000000"/>
          <w:sz w:val="28"/>
          <w:szCs w:val="28"/>
        </w:rPr>
        <w:t>сожалению</w:t>
      </w:r>
      <w:proofErr w:type="gramEnd"/>
      <w:r w:rsidRPr="001921E4">
        <w:rPr>
          <w:rFonts w:ascii="Times New Roman" w:hAnsi="Times New Roman"/>
          <w:color w:val="000000"/>
          <w:sz w:val="28"/>
          <w:szCs w:val="28"/>
        </w:rPr>
        <w:t xml:space="preserve"> в базах доказательной медицины н</w:t>
      </w:r>
      <w:r w:rsidR="0053272A" w:rsidRPr="001921E4">
        <w:rPr>
          <w:rFonts w:ascii="Times New Roman" w:hAnsi="Times New Roman"/>
          <w:color w:val="000000"/>
          <w:sz w:val="28"/>
          <w:szCs w:val="28"/>
        </w:rPr>
        <w:t xml:space="preserve">е было найдено </w:t>
      </w:r>
      <w:r w:rsidRPr="001921E4">
        <w:rPr>
          <w:rFonts w:ascii="Times New Roman" w:hAnsi="Times New Roman"/>
          <w:color w:val="000000"/>
          <w:sz w:val="28"/>
          <w:szCs w:val="28"/>
        </w:rPr>
        <w:t xml:space="preserve">исследований высокого методологического качества по </w:t>
      </w:r>
      <w:r w:rsidR="0053272A" w:rsidRPr="001921E4">
        <w:rPr>
          <w:rFonts w:ascii="Times New Roman" w:hAnsi="Times New Roman"/>
          <w:color w:val="000000"/>
          <w:sz w:val="28"/>
          <w:szCs w:val="28"/>
        </w:rPr>
        <w:t xml:space="preserve">оценке экономической эффективности </w:t>
      </w:r>
      <w:proofErr w:type="spellStart"/>
      <w:r w:rsidR="0053272A" w:rsidRPr="001921E4">
        <w:rPr>
          <w:rFonts w:ascii="Times New Roman" w:hAnsi="Times New Roman"/>
          <w:color w:val="000000"/>
          <w:sz w:val="28"/>
          <w:szCs w:val="28"/>
        </w:rPr>
        <w:t>кросслинкинга</w:t>
      </w:r>
      <w:proofErr w:type="spellEnd"/>
      <w:r w:rsidR="0053272A" w:rsidRPr="001921E4">
        <w:rPr>
          <w:rFonts w:ascii="Times New Roman" w:hAnsi="Times New Roman"/>
          <w:color w:val="000000"/>
          <w:sz w:val="28"/>
          <w:szCs w:val="28"/>
        </w:rPr>
        <w:t>, но был найден отчет по оценке медицинской технологии, выполненный в Швеции, авторы которого делают вывод</w:t>
      </w:r>
      <w:r w:rsidR="005928D8" w:rsidRPr="001921E4">
        <w:rPr>
          <w:rFonts w:ascii="Times New Roman" w:hAnsi="Times New Roman"/>
          <w:color w:val="000000"/>
          <w:sz w:val="28"/>
          <w:szCs w:val="28"/>
        </w:rPr>
        <w:t xml:space="preserve"> о том</w:t>
      </w:r>
      <w:r w:rsidR="0053272A" w:rsidRPr="001921E4">
        <w:rPr>
          <w:rFonts w:ascii="Times New Roman" w:hAnsi="Times New Roman"/>
          <w:color w:val="000000"/>
          <w:sz w:val="28"/>
          <w:szCs w:val="28"/>
        </w:rPr>
        <w:t xml:space="preserve">, что выполнение </w:t>
      </w:r>
      <w:r w:rsidR="0053272A" w:rsidRPr="001921E4">
        <w:rPr>
          <w:rFonts w:ascii="Times New Roman" w:hAnsi="Times New Roman"/>
          <w:color w:val="000000"/>
          <w:sz w:val="28"/>
          <w:szCs w:val="28"/>
        </w:rPr>
        <w:lastRenderedPageBreak/>
        <w:t>кросс-</w:t>
      </w:r>
      <w:proofErr w:type="spellStart"/>
      <w:r w:rsidR="0053272A" w:rsidRPr="001921E4">
        <w:rPr>
          <w:rFonts w:ascii="Times New Roman" w:hAnsi="Times New Roman"/>
          <w:color w:val="000000"/>
          <w:sz w:val="28"/>
          <w:szCs w:val="28"/>
        </w:rPr>
        <w:t>линкинга</w:t>
      </w:r>
      <w:proofErr w:type="spellEnd"/>
      <w:r w:rsidR="0053272A" w:rsidRPr="001921E4">
        <w:rPr>
          <w:rFonts w:ascii="Times New Roman" w:hAnsi="Times New Roman"/>
          <w:color w:val="000000"/>
          <w:sz w:val="28"/>
          <w:szCs w:val="28"/>
        </w:rPr>
        <w:t xml:space="preserve"> при </w:t>
      </w:r>
      <w:proofErr w:type="spellStart"/>
      <w:r w:rsidR="0053272A" w:rsidRPr="001921E4">
        <w:rPr>
          <w:rFonts w:ascii="Times New Roman" w:hAnsi="Times New Roman"/>
          <w:color w:val="000000"/>
          <w:sz w:val="28"/>
          <w:szCs w:val="28"/>
        </w:rPr>
        <w:t>кератоконусе</w:t>
      </w:r>
      <w:proofErr w:type="spellEnd"/>
      <w:r w:rsidR="0053272A" w:rsidRPr="001921E4">
        <w:rPr>
          <w:rFonts w:ascii="Times New Roman" w:hAnsi="Times New Roman"/>
          <w:color w:val="000000"/>
          <w:sz w:val="28"/>
          <w:szCs w:val="28"/>
        </w:rPr>
        <w:t xml:space="preserve"> снижает прямые расходы на систему здравоохранения</w:t>
      </w:r>
      <w:r w:rsidR="005928D8" w:rsidRPr="001921E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3272A" w:rsidRPr="001921E4">
        <w:rPr>
          <w:rFonts w:ascii="Times New Roman" w:hAnsi="Times New Roman"/>
          <w:color w:val="000000"/>
          <w:sz w:val="28"/>
          <w:szCs w:val="28"/>
        </w:rPr>
        <w:t>за счет уменьшения потребности в кератопластике</w:t>
      </w:r>
      <w:r w:rsidR="0053272A" w:rsidRPr="00482FE8">
        <w:rPr>
          <w:color w:val="000000"/>
          <w:sz w:val="28"/>
          <w:szCs w:val="28"/>
        </w:rPr>
        <w:t xml:space="preserve"> </w:t>
      </w:r>
      <w:r w:rsidR="0053272A" w:rsidRPr="00482FE8">
        <w:rPr>
          <w:color w:val="000000" w:themeColor="text1"/>
          <w:sz w:val="28"/>
          <w:szCs w:val="28"/>
        </w:rPr>
        <w:t>[</w:t>
      </w:r>
      <w:r w:rsidR="00DC51BB" w:rsidRPr="00DC51BB">
        <w:rPr>
          <w:color w:val="000000" w:themeColor="text1"/>
          <w:sz w:val="28"/>
          <w:szCs w:val="28"/>
        </w:rPr>
        <w:t>2</w:t>
      </w:r>
      <w:r w:rsidR="009313FE">
        <w:rPr>
          <w:color w:val="000000" w:themeColor="text1"/>
          <w:sz w:val="28"/>
          <w:szCs w:val="28"/>
        </w:rPr>
        <w:t>2</w:t>
      </w:r>
      <w:r w:rsidR="0053272A" w:rsidRPr="00482FE8">
        <w:rPr>
          <w:color w:val="000000" w:themeColor="text1"/>
          <w:sz w:val="28"/>
          <w:szCs w:val="28"/>
        </w:rPr>
        <w:t>]</w:t>
      </w:r>
      <w:r w:rsidR="0053272A" w:rsidRPr="00482FE8">
        <w:rPr>
          <w:color w:val="000000"/>
          <w:sz w:val="28"/>
          <w:szCs w:val="28"/>
        </w:rPr>
        <w:t>.</w:t>
      </w:r>
      <w:r w:rsidR="009313FE">
        <w:rPr>
          <w:color w:val="000000"/>
          <w:sz w:val="28"/>
          <w:szCs w:val="28"/>
        </w:rPr>
        <w:t xml:space="preserve"> </w:t>
      </w:r>
    </w:p>
    <w:p w:rsidR="009313FE" w:rsidRDefault="00675130" w:rsidP="009313FE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color w:val="000000"/>
          <w:sz w:val="28"/>
          <w:szCs w:val="28"/>
        </w:rPr>
      </w:pPr>
      <w:r w:rsidRPr="009313FE">
        <w:rPr>
          <w:rFonts w:ascii="Times New Roman" w:hAnsi="Times New Roman"/>
          <w:color w:val="000000"/>
          <w:sz w:val="28"/>
          <w:szCs w:val="28"/>
        </w:rPr>
        <w:t xml:space="preserve">Вместе с этим, </w:t>
      </w:r>
      <w:proofErr w:type="spellStart"/>
      <w:r w:rsidRPr="009313FE">
        <w:rPr>
          <w:rFonts w:ascii="Times New Roman" w:hAnsi="Times New Roman"/>
          <w:color w:val="000000"/>
          <w:sz w:val="28"/>
          <w:szCs w:val="28"/>
        </w:rPr>
        <w:t>Salmon</w:t>
      </w:r>
      <w:proofErr w:type="spellEnd"/>
      <w:r w:rsidRPr="009313FE">
        <w:rPr>
          <w:rFonts w:ascii="Times New Roman" w:hAnsi="Times New Roman"/>
          <w:color w:val="000000"/>
          <w:sz w:val="28"/>
          <w:szCs w:val="28"/>
        </w:rPr>
        <w:t xml:space="preserve"> H.A., </w:t>
      </w:r>
      <w:proofErr w:type="spellStart"/>
      <w:r w:rsidRPr="009313FE">
        <w:rPr>
          <w:rFonts w:ascii="Times New Roman" w:hAnsi="Times New Roman"/>
          <w:color w:val="000000"/>
          <w:sz w:val="28"/>
          <w:szCs w:val="28"/>
        </w:rPr>
        <w:t>Chalk</w:t>
      </w:r>
      <w:proofErr w:type="spellEnd"/>
      <w:r w:rsidRPr="009313FE">
        <w:rPr>
          <w:rFonts w:ascii="Times New Roman" w:hAnsi="Times New Roman"/>
          <w:color w:val="000000"/>
          <w:sz w:val="28"/>
          <w:szCs w:val="28"/>
        </w:rPr>
        <w:t xml:space="preserve"> D., Stein K., Frost N.A. в своем исследовании </w:t>
      </w:r>
      <w:r w:rsidR="00B178BF" w:rsidRPr="009313FE">
        <w:rPr>
          <w:rFonts w:ascii="Times New Roman" w:hAnsi="Times New Roman"/>
          <w:color w:val="000000"/>
          <w:sz w:val="28"/>
          <w:szCs w:val="28"/>
        </w:rPr>
        <w:t>«</w:t>
      </w:r>
      <w:r w:rsidRPr="009313FE">
        <w:rPr>
          <w:rFonts w:ascii="Times New Roman" w:hAnsi="Times New Roman"/>
          <w:color w:val="000000"/>
          <w:sz w:val="28"/>
          <w:szCs w:val="28"/>
        </w:rPr>
        <w:t xml:space="preserve">Рентабельность применения </w:t>
      </w:r>
      <w:proofErr w:type="spellStart"/>
      <w:r w:rsidRPr="009313FE">
        <w:rPr>
          <w:rFonts w:ascii="Times New Roman" w:hAnsi="Times New Roman"/>
          <w:color w:val="000000"/>
          <w:sz w:val="28"/>
          <w:szCs w:val="28"/>
        </w:rPr>
        <w:t>кросслинкинга</w:t>
      </w:r>
      <w:proofErr w:type="spellEnd"/>
      <w:r w:rsidRPr="009313FE">
        <w:rPr>
          <w:rFonts w:ascii="Times New Roman" w:hAnsi="Times New Roman"/>
          <w:color w:val="000000"/>
          <w:sz w:val="28"/>
          <w:szCs w:val="28"/>
        </w:rPr>
        <w:t xml:space="preserve"> в лечении </w:t>
      </w:r>
      <w:proofErr w:type="spellStart"/>
      <w:r w:rsidRPr="009313FE">
        <w:rPr>
          <w:rFonts w:ascii="Times New Roman" w:hAnsi="Times New Roman"/>
          <w:color w:val="000000"/>
          <w:sz w:val="28"/>
          <w:szCs w:val="28"/>
        </w:rPr>
        <w:t>кератоконуса</w:t>
      </w:r>
      <w:proofErr w:type="spellEnd"/>
      <w:r w:rsidRPr="009313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006BF" w:rsidRPr="009313FE">
        <w:rPr>
          <w:rFonts w:ascii="Times New Roman" w:hAnsi="Times New Roman"/>
          <w:color w:val="000000"/>
          <w:sz w:val="28"/>
          <w:szCs w:val="28"/>
        </w:rPr>
        <w:t>в Великобритании</w:t>
      </w:r>
      <w:r w:rsidR="00B178BF" w:rsidRPr="009313FE">
        <w:rPr>
          <w:rFonts w:ascii="Times New Roman" w:hAnsi="Times New Roman"/>
          <w:color w:val="000000"/>
          <w:sz w:val="28"/>
          <w:szCs w:val="28"/>
        </w:rPr>
        <w:t>»</w:t>
      </w:r>
      <w:r w:rsidR="00A006BF" w:rsidRPr="009313FE">
        <w:rPr>
          <w:rFonts w:ascii="Times New Roman" w:hAnsi="Times New Roman"/>
          <w:color w:val="000000"/>
          <w:sz w:val="28"/>
          <w:szCs w:val="28"/>
        </w:rPr>
        <w:t xml:space="preserve"> построили модель Маркова. </w:t>
      </w:r>
      <w:r w:rsidR="00181EF6" w:rsidRPr="009313FE">
        <w:rPr>
          <w:rFonts w:ascii="Times New Roman" w:hAnsi="Times New Roman"/>
          <w:color w:val="000000"/>
          <w:sz w:val="28"/>
          <w:szCs w:val="28"/>
        </w:rPr>
        <w:t xml:space="preserve">В результатах авторы </w:t>
      </w:r>
      <w:proofErr w:type="gramStart"/>
      <w:r w:rsidR="00181EF6" w:rsidRPr="009313FE">
        <w:rPr>
          <w:rFonts w:ascii="Times New Roman" w:hAnsi="Times New Roman"/>
          <w:color w:val="000000"/>
          <w:sz w:val="28"/>
          <w:szCs w:val="28"/>
        </w:rPr>
        <w:t>указывают</w:t>
      </w:r>
      <w:proofErr w:type="gramEnd"/>
      <w:r w:rsidR="00181EF6" w:rsidRPr="009313FE">
        <w:rPr>
          <w:rFonts w:ascii="Times New Roman" w:hAnsi="Times New Roman"/>
          <w:color w:val="000000"/>
          <w:sz w:val="28"/>
          <w:szCs w:val="28"/>
        </w:rPr>
        <w:t xml:space="preserve"> что применение </w:t>
      </w:r>
      <w:proofErr w:type="spellStart"/>
      <w:r w:rsidR="00181EF6" w:rsidRPr="009313FE">
        <w:rPr>
          <w:rFonts w:ascii="Times New Roman" w:hAnsi="Times New Roman"/>
          <w:color w:val="000000"/>
          <w:sz w:val="28"/>
          <w:szCs w:val="28"/>
        </w:rPr>
        <w:t>кросслинкинга</w:t>
      </w:r>
      <w:proofErr w:type="spellEnd"/>
      <w:r w:rsidR="00181EF6" w:rsidRPr="009313FE">
        <w:rPr>
          <w:rFonts w:ascii="Times New Roman" w:hAnsi="Times New Roman"/>
          <w:color w:val="000000"/>
          <w:sz w:val="28"/>
          <w:szCs w:val="28"/>
        </w:rPr>
        <w:t xml:space="preserve"> является более экономически эффективным по сравнению со стандартным лечением в 85% моделирования при пороге готовности платить от 30 000 £ за QALY</w:t>
      </w:r>
      <w:r w:rsidR="00181EF6" w:rsidRPr="00181EF6">
        <w:rPr>
          <w:color w:val="000000"/>
          <w:sz w:val="28"/>
          <w:szCs w:val="28"/>
        </w:rPr>
        <w:t xml:space="preserve"> </w:t>
      </w:r>
      <w:hyperlink r:id="rId33" w:history="1">
        <w:r w:rsidR="009313FE" w:rsidRPr="00C86E4E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[23</w:t>
        </w:r>
      </w:hyperlink>
      <w:r w:rsidR="0012494D" w:rsidRPr="00C86E4E">
        <w:rPr>
          <w:rFonts w:ascii="Times New Roman" w:hAnsi="Times New Roman"/>
          <w:sz w:val="28"/>
          <w:szCs w:val="28"/>
        </w:rPr>
        <w:t>].</w:t>
      </w:r>
    </w:p>
    <w:p w:rsidR="009313FE" w:rsidRDefault="00181EF6" w:rsidP="009313FE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3226F">
        <w:rPr>
          <w:rFonts w:ascii="Times New Roman" w:hAnsi="Times New Roman"/>
          <w:sz w:val="28"/>
          <w:szCs w:val="28"/>
        </w:rPr>
        <w:t xml:space="preserve">По данным Заявителя проведения одной операции </w:t>
      </w:r>
      <w:r w:rsidR="00A21F17" w:rsidRPr="00A21F17">
        <w:rPr>
          <w:rFonts w:ascii="Times New Roman" w:hAnsi="Times New Roman"/>
          <w:sz w:val="28"/>
          <w:szCs w:val="28"/>
        </w:rPr>
        <w:t>«</w:t>
      </w:r>
      <w:proofErr w:type="spellStart"/>
      <w:r w:rsidR="00A21F17" w:rsidRPr="00A21F17">
        <w:rPr>
          <w:rFonts w:ascii="Times New Roman" w:hAnsi="Times New Roman"/>
          <w:color w:val="000000"/>
          <w:sz w:val="28"/>
          <w:szCs w:val="28"/>
        </w:rPr>
        <w:t>Кросслинкинг</w:t>
      </w:r>
      <w:proofErr w:type="spellEnd"/>
      <w:r w:rsidR="00A21F17" w:rsidRPr="00A21F17">
        <w:rPr>
          <w:rFonts w:ascii="Times New Roman" w:hAnsi="Times New Roman"/>
          <w:color w:val="000000"/>
          <w:sz w:val="28"/>
          <w:szCs w:val="28"/>
        </w:rPr>
        <w:t xml:space="preserve"> роговичного коллагена</w:t>
      </w:r>
      <w:r w:rsidR="00A21F17" w:rsidRPr="00A21F17">
        <w:rPr>
          <w:rFonts w:ascii="Times New Roman" w:hAnsi="Times New Roman"/>
          <w:sz w:val="28"/>
          <w:szCs w:val="28"/>
        </w:rPr>
        <w:t>»</w:t>
      </w:r>
      <w:r w:rsidRPr="00A21F17">
        <w:rPr>
          <w:rFonts w:ascii="Times New Roman" w:hAnsi="Times New Roman"/>
          <w:sz w:val="28"/>
          <w:szCs w:val="28"/>
        </w:rPr>
        <w:t xml:space="preserve"> в </w:t>
      </w:r>
      <w:r w:rsidR="00A21F17" w:rsidRPr="00A21F17">
        <w:rPr>
          <w:rStyle w:val="s0"/>
          <w:b w:val="0"/>
          <w:sz w:val="28"/>
          <w:szCs w:val="28"/>
        </w:rPr>
        <w:t>Акционерно</w:t>
      </w:r>
      <w:r w:rsidR="00B178BF">
        <w:rPr>
          <w:rStyle w:val="s0"/>
          <w:b w:val="0"/>
          <w:sz w:val="28"/>
          <w:szCs w:val="28"/>
        </w:rPr>
        <w:t>м</w:t>
      </w:r>
      <w:r w:rsidR="00A21F17" w:rsidRPr="00A21F17">
        <w:rPr>
          <w:rStyle w:val="s0"/>
          <w:b w:val="0"/>
          <w:sz w:val="28"/>
          <w:szCs w:val="28"/>
        </w:rPr>
        <w:t xml:space="preserve"> обществ</w:t>
      </w:r>
      <w:r w:rsidR="00B178BF">
        <w:rPr>
          <w:rStyle w:val="s0"/>
          <w:b w:val="0"/>
          <w:sz w:val="28"/>
          <w:szCs w:val="28"/>
        </w:rPr>
        <w:t>е</w:t>
      </w:r>
      <w:r w:rsidR="00A21F17" w:rsidRPr="00A21F17">
        <w:rPr>
          <w:rStyle w:val="s0"/>
          <w:b w:val="0"/>
          <w:sz w:val="28"/>
          <w:szCs w:val="28"/>
        </w:rPr>
        <w:t xml:space="preserve"> </w:t>
      </w:r>
      <w:r w:rsidR="00A21F17" w:rsidRPr="00A21F17">
        <w:rPr>
          <w:rFonts w:ascii="Times New Roman" w:hAnsi="Times New Roman"/>
          <w:sz w:val="28"/>
          <w:szCs w:val="28"/>
        </w:rPr>
        <w:t xml:space="preserve">«Казахский ордена «Знак почета» научно-исследовательский институт глазных болезней» </w:t>
      </w:r>
      <w:r w:rsidRPr="00A21F17">
        <w:rPr>
          <w:rFonts w:ascii="Times New Roman" w:hAnsi="Times New Roman"/>
          <w:sz w:val="28"/>
          <w:szCs w:val="28"/>
        </w:rPr>
        <w:t xml:space="preserve"> для</w:t>
      </w:r>
      <w:r w:rsidRPr="0033226F">
        <w:rPr>
          <w:rFonts w:ascii="Times New Roman" w:hAnsi="Times New Roman"/>
          <w:sz w:val="28"/>
          <w:szCs w:val="28"/>
        </w:rPr>
        <w:t xml:space="preserve"> одного пациента составляет </w:t>
      </w:r>
      <w:r w:rsidR="00A21F17">
        <w:rPr>
          <w:rFonts w:ascii="Times New Roman" w:hAnsi="Times New Roman"/>
          <w:sz w:val="28"/>
          <w:szCs w:val="28"/>
        </w:rPr>
        <w:t xml:space="preserve">275 693, 24 </w:t>
      </w:r>
      <w:r w:rsidRPr="0033226F">
        <w:rPr>
          <w:rFonts w:ascii="Times New Roman" w:hAnsi="Times New Roman"/>
          <w:sz w:val="28"/>
          <w:szCs w:val="28"/>
        </w:rPr>
        <w:t xml:space="preserve"> тенге.</w:t>
      </w:r>
      <w:r w:rsidR="00B178BF">
        <w:rPr>
          <w:rFonts w:ascii="Times New Roman" w:hAnsi="Times New Roman"/>
          <w:sz w:val="28"/>
          <w:szCs w:val="28"/>
        </w:rPr>
        <w:t xml:space="preserve"> </w:t>
      </w:r>
    </w:p>
    <w:p w:rsidR="00181EF6" w:rsidRPr="0033226F" w:rsidRDefault="00B178BF" w:rsidP="009313FE">
      <w:pPr>
        <w:pStyle w:val="af"/>
        <w:shd w:val="clear" w:color="auto" w:fill="FFFFFF"/>
        <w:spacing w:after="270" w:line="270" w:lineRule="atLeast"/>
        <w:ind w:left="-851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A21F17">
        <w:rPr>
          <w:rFonts w:ascii="Times New Roman" w:hAnsi="Times New Roman"/>
          <w:sz w:val="28"/>
          <w:szCs w:val="28"/>
        </w:rPr>
        <w:t xml:space="preserve"> настоящее время при запущенных стадиях </w:t>
      </w:r>
      <w:proofErr w:type="spellStart"/>
      <w:r w:rsidR="00A21F17">
        <w:rPr>
          <w:rFonts w:ascii="Times New Roman" w:hAnsi="Times New Roman"/>
          <w:sz w:val="28"/>
          <w:szCs w:val="28"/>
        </w:rPr>
        <w:t>кератоконуса</w:t>
      </w:r>
      <w:proofErr w:type="spellEnd"/>
      <w:r w:rsidR="00A21F17">
        <w:rPr>
          <w:rFonts w:ascii="Times New Roman" w:hAnsi="Times New Roman"/>
          <w:sz w:val="28"/>
          <w:szCs w:val="28"/>
        </w:rPr>
        <w:t xml:space="preserve"> применяют </w:t>
      </w:r>
      <w:r w:rsidR="00A21F17" w:rsidRPr="00A21F17">
        <w:rPr>
          <w:rFonts w:ascii="Times New Roman" w:hAnsi="Times New Roman"/>
          <w:sz w:val="28"/>
          <w:szCs w:val="28"/>
        </w:rPr>
        <w:t>кератопластик</w:t>
      </w:r>
      <w:r w:rsidR="00A21F17">
        <w:rPr>
          <w:rFonts w:ascii="Times New Roman" w:hAnsi="Times New Roman"/>
          <w:sz w:val="28"/>
          <w:szCs w:val="28"/>
        </w:rPr>
        <w:t xml:space="preserve">у, стоимость которой на сегодняшний день составляет 333 686 тенге. </w:t>
      </w:r>
    </w:p>
    <w:p w:rsidR="00D9739A" w:rsidRPr="0089307B" w:rsidRDefault="00D9739A" w:rsidP="00F25FBD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hAnsi="Times New Roman"/>
          <w:b/>
          <w:sz w:val="28"/>
          <w:szCs w:val="28"/>
        </w:rPr>
      </w:pPr>
      <w:r w:rsidRPr="0089307B">
        <w:rPr>
          <w:rFonts w:ascii="Times New Roman" w:hAnsi="Times New Roman"/>
          <w:b/>
          <w:sz w:val="28"/>
          <w:szCs w:val="28"/>
        </w:rPr>
        <w:t>Выводы</w:t>
      </w:r>
    </w:p>
    <w:p w:rsidR="00D9739A" w:rsidRDefault="00D9739A" w:rsidP="00F25FBD">
      <w:pPr>
        <w:pStyle w:val="ae"/>
        <w:shd w:val="clear" w:color="auto" w:fill="FFFFFF"/>
        <w:spacing w:before="0" w:beforeAutospacing="0" w:after="0" w:afterAutospacing="0" w:line="272" w:lineRule="atLeast"/>
        <w:ind w:left="-851" w:firstLine="851"/>
        <w:jc w:val="both"/>
        <w:rPr>
          <w:rFonts w:ascii="Arial" w:hAnsi="Arial" w:cs="Arial"/>
          <w:color w:val="333333"/>
          <w:sz w:val="19"/>
          <w:szCs w:val="19"/>
          <w:lang w:val="ru-RU"/>
        </w:rPr>
      </w:pPr>
      <w:proofErr w:type="spellStart"/>
      <w:r w:rsidRPr="00D1031E">
        <w:rPr>
          <w:color w:val="000000" w:themeColor="text1"/>
          <w:sz w:val="28"/>
          <w:szCs w:val="28"/>
          <w:lang w:val="ru-RU" w:eastAsia="tr-TR"/>
        </w:rPr>
        <w:t>Кросслинкинг</w:t>
      </w:r>
      <w:proofErr w:type="spellEnd"/>
      <w:r w:rsidRPr="00D9739A">
        <w:rPr>
          <w:color w:val="000000" w:themeColor="text1"/>
          <w:sz w:val="28"/>
          <w:szCs w:val="28"/>
          <w:lang w:val="ru-RU" w:eastAsia="tr-TR"/>
        </w:rPr>
        <w:t xml:space="preserve"> </w:t>
      </w:r>
      <w:proofErr w:type="gramStart"/>
      <w:r w:rsidRPr="00D9739A">
        <w:rPr>
          <w:color w:val="000000" w:themeColor="text1"/>
          <w:sz w:val="28"/>
          <w:szCs w:val="28"/>
          <w:lang w:val="ru-RU" w:eastAsia="tr-TR"/>
        </w:rPr>
        <w:t>показан</w:t>
      </w:r>
      <w:proofErr w:type="gramEnd"/>
      <w:r w:rsidRPr="00D9739A">
        <w:rPr>
          <w:color w:val="000000" w:themeColor="text1"/>
          <w:sz w:val="28"/>
          <w:szCs w:val="28"/>
          <w:lang w:val="ru-RU" w:eastAsia="tr-TR"/>
        </w:rPr>
        <w:t xml:space="preserve"> при </w:t>
      </w:r>
      <w:r w:rsidRPr="00D9739A">
        <w:rPr>
          <w:sz w:val="28"/>
          <w:szCs w:val="28"/>
          <w:lang w:val="ru-RU"/>
        </w:rPr>
        <w:t xml:space="preserve">лечении </w:t>
      </w:r>
      <w:proofErr w:type="spellStart"/>
      <w:r w:rsidRPr="00D9739A">
        <w:rPr>
          <w:sz w:val="28"/>
          <w:szCs w:val="28"/>
          <w:lang w:val="ru-RU"/>
        </w:rPr>
        <w:t>эктатических</w:t>
      </w:r>
      <w:proofErr w:type="spellEnd"/>
      <w:r w:rsidRPr="00D9739A">
        <w:rPr>
          <w:sz w:val="28"/>
          <w:szCs w:val="28"/>
          <w:lang w:val="ru-RU"/>
        </w:rPr>
        <w:t xml:space="preserve"> заболеваний роговицы, включая </w:t>
      </w:r>
      <w:proofErr w:type="spellStart"/>
      <w:r w:rsidRPr="00D9739A">
        <w:rPr>
          <w:sz w:val="28"/>
          <w:szCs w:val="28"/>
          <w:lang w:val="ru-RU"/>
        </w:rPr>
        <w:t>кератоконус</w:t>
      </w:r>
      <w:proofErr w:type="spellEnd"/>
      <w:r w:rsidRPr="00D9739A">
        <w:rPr>
          <w:sz w:val="28"/>
          <w:szCs w:val="28"/>
          <w:lang w:val="ru-RU"/>
        </w:rPr>
        <w:t xml:space="preserve">. </w:t>
      </w:r>
      <w:r w:rsidRPr="00946A5E">
        <w:rPr>
          <w:color w:val="000000" w:themeColor="text1"/>
          <w:sz w:val="28"/>
          <w:szCs w:val="28"/>
          <w:lang w:val="ru-RU"/>
        </w:rPr>
        <w:t xml:space="preserve">Данная технология обеспечивает </w:t>
      </w:r>
      <w:r w:rsidRPr="00946A5E">
        <w:rPr>
          <w:rStyle w:val="ad"/>
          <w:rFonts w:eastAsiaTheme="majorEastAsia"/>
          <w:bCs/>
          <w:i w:val="0"/>
          <w:color w:val="000000" w:themeColor="text1"/>
          <w:sz w:val="28"/>
          <w:szCs w:val="28"/>
          <w:lang w:val="ru-RU"/>
        </w:rPr>
        <w:t>повыш</w:t>
      </w:r>
      <w:r w:rsidRPr="00946A5E">
        <w:rPr>
          <w:rStyle w:val="ad"/>
          <w:bCs/>
          <w:i w:val="0"/>
          <w:color w:val="000000" w:themeColor="text1"/>
          <w:sz w:val="28"/>
          <w:szCs w:val="28"/>
          <w:lang w:val="ru-RU"/>
        </w:rPr>
        <w:t>ение плотности</w:t>
      </w:r>
      <w:r w:rsidRPr="00946A5E">
        <w:rPr>
          <w:rStyle w:val="ad"/>
          <w:rFonts w:eastAsiaTheme="majorEastAsia"/>
          <w:bCs/>
          <w:i w:val="0"/>
          <w:color w:val="000000" w:themeColor="text1"/>
          <w:sz w:val="28"/>
          <w:szCs w:val="28"/>
          <w:lang w:val="ru-RU"/>
        </w:rPr>
        <w:t xml:space="preserve"> роговицы, останавливает процесс прогрессирования </w:t>
      </w:r>
      <w:proofErr w:type="spellStart"/>
      <w:r w:rsidRPr="00946A5E">
        <w:rPr>
          <w:rStyle w:val="ad"/>
          <w:rFonts w:eastAsiaTheme="majorEastAsia"/>
          <w:bCs/>
          <w:i w:val="0"/>
          <w:color w:val="000000" w:themeColor="text1"/>
          <w:sz w:val="28"/>
          <w:szCs w:val="28"/>
          <w:lang w:val="ru-RU"/>
        </w:rPr>
        <w:t>кератоконуса</w:t>
      </w:r>
      <w:proofErr w:type="spellEnd"/>
      <w:r w:rsidRPr="00946A5E">
        <w:rPr>
          <w:rStyle w:val="ad"/>
          <w:rFonts w:eastAsiaTheme="majorEastAsia"/>
          <w:bCs/>
          <w:i w:val="0"/>
          <w:color w:val="000000" w:themeColor="text1"/>
          <w:sz w:val="28"/>
          <w:szCs w:val="28"/>
          <w:lang w:val="ru-RU"/>
        </w:rPr>
        <w:t xml:space="preserve"> и позволяет избежать операции</w:t>
      </w:r>
      <w:r w:rsidRPr="00946A5E">
        <w:rPr>
          <w:rStyle w:val="ad"/>
          <w:bCs/>
          <w:i w:val="0"/>
          <w:color w:val="000000" w:themeColor="text1"/>
          <w:sz w:val="28"/>
          <w:szCs w:val="28"/>
          <w:lang w:val="ru-RU"/>
        </w:rPr>
        <w:t xml:space="preserve"> по</w:t>
      </w:r>
      <w:r w:rsidRPr="00946A5E">
        <w:rPr>
          <w:rStyle w:val="ad"/>
          <w:rFonts w:eastAsiaTheme="majorEastAsia"/>
          <w:bCs/>
          <w:i w:val="0"/>
          <w:color w:val="000000" w:themeColor="text1"/>
          <w:sz w:val="28"/>
          <w:szCs w:val="28"/>
          <w:lang w:val="ru-RU"/>
        </w:rPr>
        <w:t xml:space="preserve"> пересадк</w:t>
      </w:r>
      <w:r w:rsidRPr="00946A5E">
        <w:rPr>
          <w:rStyle w:val="ad"/>
          <w:bCs/>
          <w:i w:val="0"/>
          <w:color w:val="000000" w:themeColor="text1"/>
          <w:sz w:val="28"/>
          <w:szCs w:val="28"/>
          <w:lang w:val="ru-RU"/>
        </w:rPr>
        <w:t>е</w:t>
      </w:r>
      <w:r w:rsidRPr="00946A5E">
        <w:rPr>
          <w:rStyle w:val="ad"/>
          <w:rFonts w:eastAsiaTheme="majorEastAsia"/>
          <w:bCs/>
          <w:i w:val="0"/>
          <w:color w:val="000000" w:themeColor="text1"/>
          <w:sz w:val="28"/>
          <w:szCs w:val="28"/>
          <w:lang w:val="ru-RU"/>
        </w:rPr>
        <w:t xml:space="preserve"> роговицы.</w:t>
      </w:r>
      <w:r w:rsidRPr="00946A5E">
        <w:rPr>
          <w:rStyle w:val="ad"/>
          <w:bCs/>
          <w:i w:val="0"/>
          <w:color w:val="000000" w:themeColor="text1"/>
          <w:sz w:val="28"/>
          <w:szCs w:val="28"/>
          <w:lang w:val="ru-RU"/>
        </w:rPr>
        <w:t xml:space="preserve"> </w:t>
      </w:r>
      <w:r w:rsidRPr="00946A5E">
        <w:rPr>
          <w:rStyle w:val="af6"/>
          <w:rFonts w:eastAsiaTheme="majorEastAsia"/>
          <w:b w:val="0"/>
          <w:color w:val="000000" w:themeColor="text1"/>
          <w:sz w:val="28"/>
          <w:szCs w:val="28"/>
          <w:lang w:val="ru-RU"/>
        </w:rPr>
        <w:t xml:space="preserve">Суть </w:t>
      </w:r>
      <w:r>
        <w:rPr>
          <w:rStyle w:val="af6"/>
          <w:b w:val="0"/>
          <w:color w:val="000000" w:themeColor="text1"/>
          <w:sz w:val="28"/>
          <w:szCs w:val="28"/>
          <w:lang w:val="ru-RU"/>
        </w:rPr>
        <w:t>данной технологии</w:t>
      </w:r>
      <w:r w:rsidRPr="00946A5E">
        <w:rPr>
          <w:rStyle w:val="af6"/>
          <w:rFonts w:eastAsiaTheme="majorEastAsia"/>
          <w:b w:val="0"/>
          <w:color w:val="000000" w:themeColor="text1"/>
          <w:sz w:val="28"/>
          <w:szCs w:val="28"/>
          <w:lang w:val="ru-RU"/>
        </w:rPr>
        <w:t xml:space="preserve"> заключается в</w:t>
      </w:r>
      <w:r w:rsidRPr="00946A5E">
        <w:rPr>
          <w:rStyle w:val="af6"/>
          <w:rFonts w:eastAsiaTheme="majorEastAsia"/>
          <w:color w:val="000000" w:themeColor="text1"/>
          <w:sz w:val="28"/>
          <w:szCs w:val="28"/>
          <w:lang w:val="ru-RU"/>
        </w:rPr>
        <w:t xml:space="preserve"> </w:t>
      </w:r>
      <w:r w:rsidRPr="00946A5E">
        <w:rPr>
          <w:color w:val="000000" w:themeColor="text1"/>
          <w:sz w:val="28"/>
          <w:szCs w:val="28"/>
          <w:lang w:val="ru-RU"/>
        </w:rPr>
        <w:t>воздействии специально смоделированного и дозированного ультрафиолета А</w:t>
      </w:r>
      <w:r>
        <w:rPr>
          <w:color w:val="000000" w:themeColor="text1"/>
          <w:sz w:val="28"/>
          <w:szCs w:val="28"/>
          <w:lang w:val="ru-RU"/>
        </w:rPr>
        <w:t>-</w:t>
      </w:r>
      <w:r w:rsidRPr="00946A5E">
        <w:rPr>
          <w:color w:val="000000" w:themeColor="text1"/>
          <w:sz w:val="28"/>
          <w:szCs w:val="28"/>
          <w:lang w:val="ru-RU"/>
        </w:rPr>
        <w:t>спектра, индицирующего фотохимическую реакцию ионизации с выделением свободного атомарного кислорода. Атомарный кислород вызывает перекрестное связывание молекул коллагена (каркаса роговицы) в единую трехмерную сеть, что приводит к значительному повышению плотности ткани роговицы.</w:t>
      </w:r>
    </w:p>
    <w:p w:rsidR="00D9739A" w:rsidRPr="00113754" w:rsidRDefault="00827506" w:rsidP="00F25FBD">
      <w:pPr>
        <w:pStyle w:val="ae"/>
        <w:shd w:val="clear" w:color="auto" w:fill="FFFFFF"/>
        <w:spacing w:before="0" w:beforeAutospacing="0" w:after="0" w:afterAutospacing="0" w:line="272" w:lineRule="atLeast"/>
        <w:ind w:left="-851" w:firstLine="851"/>
        <w:jc w:val="both"/>
        <w:rPr>
          <w:rFonts w:ascii="Arial" w:hAnsi="Arial" w:cs="Arial"/>
          <w:color w:val="333333"/>
          <w:sz w:val="19"/>
          <w:szCs w:val="19"/>
          <w:lang w:val="ru-RU"/>
        </w:rPr>
      </w:pPr>
      <w:r>
        <w:rPr>
          <w:sz w:val="28"/>
          <w:szCs w:val="28"/>
          <w:lang w:val="ru-RU"/>
        </w:rPr>
        <w:t xml:space="preserve">Метод </w:t>
      </w:r>
      <w:proofErr w:type="spellStart"/>
      <w:r>
        <w:rPr>
          <w:sz w:val="28"/>
          <w:szCs w:val="28"/>
          <w:lang w:val="ru-RU"/>
        </w:rPr>
        <w:t>кросс</w:t>
      </w:r>
      <w:r w:rsidR="00D9739A" w:rsidRPr="00113754">
        <w:rPr>
          <w:sz w:val="28"/>
          <w:szCs w:val="28"/>
          <w:lang w:val="ru-RU"/>
        </w:rPr>
        <w:t>линкинга</w:t>
      </w:r>
      <w:proofErr w:type="spellEnd"/>
      <w:r w:rsidR="00D9739A" w:rsidRPr="00113754">
        <w:rPr>
          <w:sz w:val="28"/>
          <w:szCs w:val="28"/>
          <w:lang w:val="ru-RU"/>
        </w:rPr>
        <w:t xml:space="preserve"> успешно применяется ведущими клиниками мира в течени</w:t>
      </w:r>
      <w:proofErr w:type="gramStart"/>
      <w:r w:rsidR="00D9739A" w:rsidRPr="00113754">
        <w:rPr>
          <w:sz w:val="28"/>
          <w:szCs w:val="28"/>
          <w:lang w:val="ru-RU"/>
        </w:rPr>
        <w:t>и</w:t>
      </w:r>
      <w:proofErr w:type="gramEnd"/>
      <w:r w:rsidR="00D9739A" w:rsidRPr="00113754">
        <w:rPr>
          <w:sz w:val="28"/>
          <w:szCs w:val="28"/>
          <w:lang w:val="ru-RU"/>
        </w:rPr>
        <w:t xml:space="preserve"> последних десяти лет. </w:t>
      </w:r>
      <w:r w:rsidR="00D9739A" w:rsidRPr="00C125C7">
        <w:rPr>
          <w:sz w:val="28"/>
          <w:szCs w:val="28"/>
          <w:lang w:val="ru-RU"/>
        </w:rPr>
        <w:t>Большинство найденных литературных источников относятся к публикаци</w:t>
      </w:r>
      <w:r w:rsidR="00D9739A">
        <w:rPr>
          <w:sz w:val="28"/>
          <w:szCs w:val="28"/>
          <w:lang w:val="ru-RU"/>
        </w:rPr>
        <w:t xml:space="preserve">ям </w:t>
      </w:r>
      <w:r w:rsidR="00D9739A" w:rsidRPr="00C125C7">
        <w:rPr>
          <w:sz w:val="28"/>
          <w:szCs w:val="28"/>
          <w:lang w:val="ru-RU"/>
        </w:rPr>
        <w:t xml:space="preserve">результатов исследований, проведенных в течение последних 5 лет. </w:t>
      </w:r>
      <w:r w:rsidR="00D9739A" w:rsidRPr="00D9739A">
        <w:rPr>
          <w:sz w:val="28"/>
          <w:szCs w:val="28"/>
          <w:lang w:val="ru-RU"/>
        </w:rPr>
        <w:t xml:space="preserve">Многочисленные вмешательства при </w:t>
      </w:r>
      <w:proofErr w:type="spellStart"/>
      <w:r w:rsidR="00D9739A" w:rsidRPr="00D9739A">
        <w:rPr>
          <w:sz w:val="28"/>
          <w:szCs w:val="28"/>
          <w:lang w:val="ru-RU"/>
        </w:rPr>
        <w:t>кератоконусе</w:t>
      </w:r>
      <w:proofErr w:type="spellEnd"/>
      <w:r w:rsidR="00D9739A" w:rsidRPr="00D9739A">
        <w:rPr>
          <w:sz w:val="28"/>
          <w:szCs w:val="28"/>
          <w:lang w:val="ru-RU"/>
        </w:rPr>
        <w:t xml:space="preserve">, проводимые в ведущих </w:t>
      </w:r>
      <w:proofErr w:type="spellStart"/>
      <w:r w:rsidR="00D9739A" w:rsidRPr="00D9739A">
        <w:rPr>
          <w:sz w:val="28"/>
          <w:szCs w:val="28"/>
          <w:lang w:val="ru-RU"/>
        </w:rPr>
        <w:t>офтальмохирургических</w:t>
      </w:r>
      <w:proofErr w:type="spellEnd"/>
      <w:r w:rsidR="00D9739A" w:rsidRPr="00D9739A">
        <w:rPr>
          <w:sz w:val="28"/>
          <w:szCs w:val="28"/>
          <w:lang w:val="ru-RU"/>
        </w:rPr>
        <w:t xml:space="preserve"> центрах мира, показывают высокую эффективность и безопасность описанного метода. </w:t>
      </w:r>
      <w:r w:rsidR="00D9739A">
        <w:rPr>
          <w:sz w:val="28"/>
          <w:szCs w:val="28"/>
          <w:lang w:val="ru-RU"/>
        </w:rPr>
        <w:t>Исс</w:t>
      </w:r>
      <w:r w:rsidR="00D9739A" w:rsidRPr="00113754">
        <w:rPr>
          <w:rStyle w:val="ad"/>
          <w:rFonts w:eastAsiaTheme="majorEastAsia"/>
          <w:bCs/>
          <w:i w:val="0"/>
          <w:color w:val="000000" w:themeColor="text1"/>
          <w:sz w:val="28"/>
          <w:szCs w:val="28"/>
          <w:lang w:val="ru-RU"/>
        </w:rPr>
        <w:t xml:space="preserve">ледования </w:t>
      </w:r>
      <w:r w:rsidR="00D9739A">
        <w:rPr>
          <w:rStyle w:val="ad"/>
          <w:bCs/>
          <w:i w:val="0"/>
          <w:color w:val="000000" w:themeColor="text1"/>
          <w:sz w:val="28"/>
          <w:szCs w:val="28"/>
        </w:rPr>
        <w:t>in</w:t>
      </w:r>
      <w:r w:rsidR="00D9739A" w:rsidRPr="00C125C7">
        <w:rPr>
          <w:rStyle w:val="ad"/>
          <w:bCs/>
          <w:i w:val="0"/>
          <w:color w:val="000000" w:themeColor="text1"/>
          <w:sz w:val="28"/>
          <w:szCs w:val="28"/>
          <w:lang w:val="ru-RU"/>
        </w:rPr>
        <w:t xml:space="preserve"> </w:t>
      </w:r>
      <w:r w:rsidR="00D9739A">
        <w:rPr>
          <w:rStyle w:val="ad"/>
          <w:bCs/>
          <w:i w:val="0"/>
          <w:color w:val="000000" w:themeColor="text1"/>
          <w:sz w:val="28"/>
          <w:szCs w:val="28"/>
        </w:rPr>
        <w:t>vitro</w:t>
      </w:r>
      <w:r w:rsidR="00D9739A" w:rsidRPr="00C125C7">
        <w:rPr>
          <w:rStyle w:val="ad"/>
          <w:bCs/>
          <w:i w:val="0"/>
          <w:color w:val="000000" w:themeColor="text1"/>
          <w:sz w:val="28"/>
          <w:szCs w:val="28"/>
          <w:lang w:val="ru-RU"/>
        </w:rPr>
        <w:t xml:space="preserve"> </w:t>
      </w:r>
      <w:r w:rsidR="00D9739A" w:rsidRPr="00113754">
        <w:rPr>
          <w:rStyle w:val="ad"/>
          <w:rFonts w:eastAsiaTheme="majorEastAsia"/>
          <w:bCs/>
          <w:i w:val="0"/>
          <w:color w:val="000000" w:themeColor="text1"/>
          <w:sz w:val="28"/>
          <w:szCs w:val="28"/>
          <w:lang w:val="ru-RU"/>
        </w:rPr>
        <w:t>показали, что</w:t>
      </w:r>
      <w:r w:rsidR="00D9739A" w:rsidRPr="00113754">
        <w:rPr>
          <w:rStyle w:val="ad"/>
          <w:bCs/>
          <w:i w:val="0"/>
          <w:color w:val="000000" w:themeColor="text1"/>
          <w:sz w:val="28"/>
          <w:szCs w:val="28"/>
          <w:lang w:val="ru-RU"/>
        </w:rPr>
        <w:t xml:space="preserve"> </w:t>
      </w:r>
      <w:r w:rsidR="00D9739A" w:rsidRPr="00113754">
        <w:rPr>
          <w:rStyle w:val="ad"/>
          <w:rFonts w:eastAsiaTheme="majorEastAsia"/>
          <w:bCs/>
          <w:i w:val="0"/>
          <w:color w:val="000000" w:themeColor="text1"/>
          <w:sz w:val="28"/>
          <w:szCs w:val="28"/>
          <w:lang w:val="ru-RU"/>
        </w:rPr>
        <w:t>жёсткость роговицы после</w:t>
      </w:r>
      <w:r w:rsidR="00D9739A">
        <w:rPr>
          <w:rStyle w:val="ad"/>
          <w:bCs/>
          <w:i w:val="0"/>
          <w:color w:val="000000" w:themeColor="text1"/>
          <w:sz w:val="28"/>
          <w:szCs w:val="28"/>
          <w:lang w:val="ru-RU"/>
        </w:rPr>
        <w:t xml:space="preserve"> процедуры увеличивается на 328,</w:t>
      </w:r>
      <w:r w:rsidR="00D9739A" w:rsidRPr="00113754">
        <w:rPr>
          <w:rStyle w:val="ad"/>
          <w:rFonts w:eastAsiaTheme="majorEastAsia"/>
          <w:bCs/>
          <w:i w:val="0"/>
          <w:color w:val="000000" w:themeColor="text1"/>
          <w:sz w:val="28"/>
          <w:szCs w:val="28"/>
          <w:lang w:val="ru-RU"/>
        </w:rPr>
        <w:t>9%</w:t>
      </w:r>
      <w:r w:rsidR="00D9739A" w:rsidRPr="00113754">
        <w:rPr>
          <w:rStyle w:val="ad"/>
          <w:bCs/>
          <w:i w:val="0"/>
          <w:color w:val="000000" w:themeColor="text1"/>
          <w:sz w:val="28"/>
          <w:szCs w:val="28"/>
          <w:lang w:val="ru-RU"/>
        </w:rPr>
        <w:t xml:space="preserve">. </w:t>
      </w:r>
      <w:r w:rsidR="00D9739A" w:rsidRPr="00113754">
        <w:rPr>
          <w:color w:val="000000" w:themeColor="text1"/>
          <w:sz w:val="28"/>
          <w:szCs w:val="28"/>
          <w:lang w:val="ru-RU"/>
        </w:rPr>
        <w:t xml:space="preserve">После проведения </w:t>
      </w:r>
      <w:proofErr w:type="spellStart"/>
      <w:r w:rsidR="00D9739A" w:rsidRPr="00113754">
        <w:rPr>
          <w:color w:val="000000" w:themeColor="text1"/>
          <w:sz w:val="28"/>
          <w:szCs w:val="28"/>
          <w:lang w:val="ru-RU"/>
        </w:rPr>
        <w:t>кросслинкинга</w:t>
      </w:r>
      <w:proofErr w:type="spellEnd"/>
      <w:r w:rsidR="00D9739A" w:rsidRPr="00113754">
        <w:rPr>
          <w:color w:val="000000" w:themeColor="text1"/>
          <w:sz w:val="28"/>
          <w:szCs w:val="28"/>
          <w:lang w:val="ru-RU"/>
        </w:rPr>
        <w:t xml:space="preserve"> процесс уплотнения роговицы включается сразу и развивается на протяжении</w:t>
      </w:r>
      <w:r w:rsidR="00D9739A">
        <w:rPr>
          <w:color w:val="000000" w:themeColor="text1"/>
          <w:sz w:val="28"/>
          <w:szCs w:val="28"/>
          <w:lang w:val="ru-RU"/>
        </w:rPr>
        <w:t xml:space="preserve"> </w:t>
      </w:r>
      <w:r w:rsidR="00D9739A" w:rsidRPr="00113754">
        <w:rPr>
          <w:color w:val="000000" w:themeColor="text1"/>
          <w:sz w:val="28"/>
          <w:szCs w:val="28"/>
          <w:lang w:val="ru-RU"/>
        </w:rPr>
        <w:t xml:space="preserve">более 2-х лет. </w:t>
      </w:r>
      <w:r w:rsidR="00D9739A">
        <w:rPr>
          <w:color w:val="000000" w:themeColor="text1"/>
          <w:sz w:val="28"/>
          <w:szCs w:val="28"/>
          <w:lang w:val="ru-RU"/>
        </w:rPr>
        <w:t xml:space="preserve">За счет </w:t>
      </w:r>
      <w:r w:rsidR="00D9739A" w:rsidRPr="00113754">
        <w:rPr>
          <w:color w:val="000000" w:themeColor="text1"/>
          <w:sz w:val="28"/>
          <w:szCs w:val="28"/>
          <w:lang w:val="ru-RU"/>
        </w:rPr>
        <w:t>нараста</w:t>
      </w:r>
      <w:r w:rsidR="00D9739A">
        <w:rPr>
          <w:color w:val="000000" w:themeColor="text1"/>
          <w:sz w:val="28"/>
          <w:szCs w:val="28"/>
          <w:lang w:val="ru-RU"/>
        </w:rPr>
        <w:t>ния</w:t>
      </w:r>
      <w:r w:rsidR="00D9739A" w:rsidRPr="00113754">
        <w:rPr>
          <w:color w:val="000000" w:themeColor="text1"/>
          <w:sz w:val="28"/>
          <w:szCs w:val="28"/>
          <w:lang w:val="ru-RU"/>
        </w:rPr>
        <w:t xml:space="preserve"> плотности роговицы </w:t>
      </w:r>
      <w:r w:rsidR="00D9739A" w:rsidRPr="00113754">
        <w:rPr>
          <w:color w:val="000000" w:themeColor="text1"/>
          <w:sz w:val="28"/>
          <w:szCs w:val="28"/>
          <w:lang w:val="ru-RU"/>
        </w:rPr>
        <w:lastRenderedPageBreak/>
        <w:t xml:space="preserve">несколько </w:t>
      </w:r>
      <w:r w:rsidR="00D9739A">
        <w:rPr>
          <w:color w:val="000000" w:themeColor="text1"/>
          <w:sz w:val="28"/>
          <w:szCs w:val="28"/>
          <w:lang w:val="ru-RU"/>
        </w:rPr>
        <w:t>из</w:t>
      </w:r>
      <w:r w:rsidR="00D9739A" w:rsidRPr="00113754">
        <w:rPr>
          <w:color w:val="000000" w:themeColor="text1"/>
          <w:sz w:val="28"/>
          <w:szCs w:val="28"/>
          <w:lang w:val="ru-RU"/>
        </w:rPr>
        <w:t xml:space="preserve">меняется и её конфигурация. При этом степень астигматизма </w:t>
      </w:r>
      <w:r w:rsidR="00D9739A">
        <w:rPr>
          <w:color w:val="000000" w:themeColor="text1"/>
          <w:sz w:val="28"/>
          <w:szCs w:val="28"/>
          <w:lang w:val="ru-RU"/>
        </w:rPr>
        <w:t>уменьшается, а острота зрения и качество жизни повышаются</w:t>
      </w:r>
      <w:r w:rsidR="00D9739A" w:rsidRPr="00113754">
        <w:rPr>
          <w:color w:val="000000" w:themeColor="text1"/>
          <w:sz w:val="28"/>
          <w:szCs w:val="28"/>
          <w:lang w:val="ru-RU"/>
        </w:rPr>
        <w:t>.</w:t>
      </w:r>
    </w:p>
    <w:p w:rsidR="00127B88" w:rsidRDefault="00D9739A" w:rsidP="00F25FBD">
      <w:pPr>
        <w:spacing w:after="0" w:line="240" w:lineRule="auto"/>
        <w:ind w:left="-851" w:firstLine="851"/>
        <w:jc w:val="both"/>
        <w:rPr>
          <w:rFonts w:ascii="Times New Roman" w:hAnsi="Times New Roman"/>
          <w:sz w:val="28"/>
          <w:szCs w:val="28"/>
        </w:rPr>
      </w:pPr>
      <w:r w:rsidRPr="00B9688A">
        <w:rPr>
          <w:rFonts w:ascii="Times New Roman" w:hAnsi="Times New Roman"/>
          <w:sz w:val="28"/>
          <w:szCs w:val="28"/>
        </w:rPr>
        <w:t xml:space="preserve">Перечисленные преимущества </w:t>
      </w:r>
      <w:proofErr w:type="spellStart"/>
      <w:r>
        <w:rPr>
          <w:rFonts w:ascii="Times New Roman" w:hAnsi="Times New Roman"/>
          <w:sz w:val="28"/>
          <w:szCs w:val="28"/>
        </w:rPr>
        <w:t>кросслинкинга</w:t>
      </w:r>
      <w:proofErr w:type="spellEnd"/>
      <w:r w:rsidRPr="00B9688A">
        <w:rPr>
          <w:rFonts w:ascii="Times New Roman" w:hAnsi="Times New Roman"/>
          <w:sz w:val="28"/>
          <w:szCs w:val="28"/>
        </w:rPr>
        <w:t xml:space="preserve"> являются наглядным</w:t>
      </w:r>
      <w:r>
        <w:rPr>
          <w:rFonts w:ascii="Times New Roman" w:hAnsi="Times New Roman"/>
          <w:sz w:val="28"/>
          <w:szCs w:val="28"/>
        </w:rPr>
        <w:t>и</w:t>
      </w:r>
      <w:r w:rsidRPr="00B9688A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я</w:t>
      </w:r>
      <w:r w:rsidRPr="00B9688A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B9688A">
        <w:rPr>
          <w:rFonts w:ascii="Times New Roman" w:hAnsi="Times New Roman"/>
          <w:sz w:val="28"/>
          <w:szCs w:val="28"/>
        </w:rPr>
        <w:t xml:space="preserve"> е</w:t>
      </w:r>
      <w:r>
        <w:rPr>
          <w:rFonts w:ascii="Times New Roman" w:hAnsi="Times New Roman"/>
          <w:sz w:val="28"/>
          <w:szCs w:val="28"/>
        </w:rPr>
        <w:t>го</w:t>
      </w:r>
      <w:r w:rsidRPr="00B9688A">
        <w:rPr>
          <w:rFonts w:ascii="Times New Roman" w:hAnsi="Times New Roman"/>
          <w:sz w:val="28"/>
          <w:szCs w:val="28"/>
        </w:rPr>
        <w:t xml:space="preserve"> </w:t>
      </w:r>
      <w:r w:rsidR="00127B88">
        <w:rPr>
          <w:rFonts w:ascii="Times New Roman" w:hAnsi="Times New Roman"/>
          <w:sz w:val="28"/>
          <w:szCs w:val="28"/>
        </w:rPr>
        <w:t xml:space="preserve">клинической </w:t>
      </w:r>
      <w:r w:rsidRPr="00B9688A">
        <w:rPr>
          <w:rFonts w:ascii="Times New Roman" w:hAnsi="Times New Roman"/>
          <w:sz w:val="28"/>
          <w:szCs w:val="28"/>
        </w:rPr>
        <w:t>эффективности</w:t>
      </w:r>
      <w:r w:rsidR="005928D8">
        <w:rPr>
          <w:rFonts w:ascii="Times New Roman" w:hAnsi="Times New Roman"/>
          <w:sz w:val="28"/>
          <w:szCs w:val="28"/>
        </w:rPr>
        <w:t xml:space="preserve"> и безопасности</w:t>
      </w:r>
      <w:r w:rsidRPr="00B9688A">
        <w:rPr>
          <w:rFonts w:ascii="Times New Roman" w:hAnsi="Times New Roman"/>
          <w:sz w:val="28"/>
          <w:szCs w:val="28"/>
        </w:rPr>
        <w:t xml:space="preserve">. </w:t>
      </w:r>
      <w:r w:rsidR="00127B88">
        <w:rPr>
          <w:rFonts w:ascii="Times New Roman" w:hAnsi="Times New Roman"/>
          <w:sz w:val="28"/>
          <w:szCs w:val="28"/>
        </w:rPr>
        <w:t>Тем не менее, имеется мало свидетельств его экономической эффективности.</w:t>
      </w:r>
    </w:p>
    <w:p w:rsidR="00D9739A" w:rsidRPr="00946A5E" w:rsidRDefault="005928D8" w:rsidP="00F25FBD">
      <w:pPr>
        <w:spacing w:after="0" w:line="240" w:lineRule="auto"/>
        <w:ind w:left="-851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на основании всего вышеизложенного можно вделать вывод, что в</w:t>
      </w:r>
      <w:r w:rsidR="00D9739A" w:rsidRPr="00B9688A">
        <w:rPr>
          <w:rFonts w:ascii="Times New Roman" w:hAnsi="Times New Roman"/>
          <w:sz w:val="28"/>
          <w:szCs w:val="28"/>
        </w:rPr>
        <w:t xml:space="preserve">недрение данной технологии </w:t>
      </w:r>
      <w:r w:rsidR="00D9739A">
        <w:rPr>
          <w:rFonts w:ascii="Times New Roman" w:hAnsi="Times New Roman"/>
          <w:sz w:val="28"/>
          <w:szCs w:val="28"/>
        </w:rPr>
        <w:t xml:space="preserve">в офтальмологическую практику </w:t>
      </w:r>
      <w:r w:rsidR="00D9739A" w:rsidRPr="00B9688A">
        <w:rPr>
          <w:rFonts w:ascii="Times New Roman" w:hAnsi="Times New Roman"/>
          <w:sz w:val="28"/>
          <w:szCs w:val="28"/>
        </w:rPr>
        <w:t xml:space="preserve">значительно улучшит результаты </w:t>
      </w:r>
      <w:r w:rsidR="00D9739A">
        <w:rPr>
          <w:rFonts w:ascii="Times New Roman" w:hAnsi="Times New Roman"/>
          <w:sz w:val="28"/>
          <w:szCs w:val="28"/>
        </w:rPr>
        <w:t xml:space="preserve">лечения </w:t>
      </w:r>
      <w:proofErr w:type="spellStart"/>
      <w:r w:rsidR="00D9739A">
        <w:rPr>
          <w:rFonts w:ascii="Times New Roman" w:hAnsi="Times New Roman"/>
          <w:sz w:val="28"/>
          <w:szCs w:val="28"/>
        </w:rPr>
        <w:t>кератоконуса</w:t>
      </w:r>
      <w:proofErr w:type="spellEnd"/>
      <w:r w:rsidR="00D9739A" w:rsidRPr="00B9688A">
        <w:rPr>
          <w:rFonts w:ascii="Times New Roman" w:hAnsi="Times New Roman"/>
          <w:sz w:val="28"/>
          <w:szCs w:val="28"/>
        </w:rPr>
        <w:t>.</w:t>
      </w:r>
    </w:p>
    <w:p w:rsidR="00D9739A" w:rsidRPr="0089307B" w:rsidRDefault="00D9739A" w:rsidP="00F25FBD">
      <w:pPr>
        <w:shd w:val="clear" w:color="auto" w:fill="FFFFFF"/>
        <w:spacing w:after="0" w:line="240" w:lineRule="auto"/>
        <w:ind w:left="-851" w:firstLine="851"/>
        <w:jc w:val="both"/>
        <w:rPr>
          <w:rFonts w:ascii="Times New Roman" w:hAnsi="Times New Roman"/>
          <w:sz w:val="28"/>
          <w:szCs w:val="28"/>
        </w:rPr>
      </w:pPr>
      <w:r w:rsidRPr="0089307B">
        <w:rPr>
          <w:rFonts w:ascii="Times New Roman" w:hAnsi="Times New Roman"/>
          <w:b/>
          <w:sz w:val="28"/>
          <w:szCs w:val="28"/>
        </w:rPr>
        <w:t>Преимущества метода:</w:t>
      </w:r>
      <w:r w:rsidRPr="0089307B">
        <w:rPr>
          <w:rFonts w:ascii="Times New Roman" w:hAnsi="Times New Roman"/>
          <w:sz w:val="28"/>
          <w:szCs w:val="28"/>
        </w:rPr>
        <w:t xml:space="preserve"> </w:t>
      </w:r>
    </w:p>
    <w:p w:rsidR="00D9739A" w:rsidRPr="003B07C0" w:rsidRDefault="00D9739A" w:rsidP="00F25FBD">
      <w:pPr>
        <w:pStyle w:val="2"/>
        <w:numPr>
          <w:ilvl w:val="0"/>
          <w:numId w:val="1"/>
        </w:numPr>
        <w:tabs>
          <w:tab w:val="left" w:pos="0"/>
        </w:tabs>
        <w:ind w:left="-851"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является мало</w:t>
      </w:r>
      <w:r w:rsidRPr="003B07C0">
        <w:rPr>
          <w:rFonts w:ascii="Times New Roman" w:hAnsi="Times New Roman"/>
          <w:sz w:val="28"/>
          <w:szCs w:val="28"/>
        </w:rPr>
        <w:t>инвазивны</w:t>
      </w:r>
      <w:r>
        <w:rPr>
          <w:rFonts w:ascii="Times New Roman" w:hAnsi="Times New Roman"/>
          <w:sz w:val="28"/>
          <w:szCs w:val="28"/>
        </w:rPr>
        <w:t>м</w:t>
      </w:r>
      <w:r w:rsidRPr="003B07C0">
        <w:rPr>
          <w:rFonts w:ascii="Times New Roman" w:hAnsi="Times New Roman"/>
          <w:sz w:val="28"/>
          <w:szCs w:val="28"/>
        </w:rPr>
        <w:t>, прост</w:t>
      </w:r>
      <w:r>
        <w:rPr>
          <w:rFonts w:ascii="Times New Roman" w:hAnsi="Times New Roman"/>
          <w:sz w:val="28"/>
          <w:szCs w:val="28"/>
        </w:rPr>
        <w:t>ым</w:t>
      </w:r>
      <w:r w:rsidRPr="003B07C0">
        <w:rPr>
          <w:rFonts w:ascii="Times New Roman" w:hAnsi="Times New Roman"/>
          <w:sz w:val="28"/>
          <w:szCs w:val="28"/>
        </w:rPr>
        <w:t xml:space="preserve"> метод</w:t>
      </w:r>
      <w:r>
        <w:rPr>
          <w:rFonts w:ascii="Times New Roman" w:hAnsi="Times New Roman"/>
          <w:sz w:val="28"/>
          <w:szCs w:val="28"/>
        </w:rPr>
        <w:t>ом</w:t>
      </w:r>
      <w:r w:rsidRPr="003B07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лечения </w:t>
      </w:r>
      <w:proofErr w:type="spellStart"/>
      <w:r>
        <w:rPr>
          <w:rFonts w:ascii="Times New Roman" w:hAnsi="Times New Roman"/>
          <w:sz w:val="28"/>
          <w:szCs w:val="28"/>
        </w:rPr>
        <w:t>кератоконуса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D9739A" w:rsidRDefault="00D9739A" w:rsidP="00F25FBD">
      <w:pPr>
        <w:pStyle w:val="2"/>
        <w:numPr>
          <w:ilvl w:val="0"/>
          <w:numId w:val="1"/>
        </w:numPr>
        <w:tabs>
          <w:tab w:val="left" w:pos="0"/>
        </w:tabs>
        <w:ind w:left="-851"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обеспечивает стабилизацию процесса на срок, по крайней мере, одного года;</w:t>
      </w:r>
    </w:p>
    <w:p w:rsidR="00D9739A" w:rsidRDefault="00D9739A" w:rsidP="00D1031E">
      <w:pPr>
        <w:pStyle w:val="2"/>
        <w:numPr>
          <w:ilvl w:val="0"/>
          <w:numId w:val="1"/>
        </w:numPr>
        <w:tabs>
          <w:tab w:val="left" w:pos="0"/>
        </w:tabs>
        <w:ind w:left="-709" w:firstLine="69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уменьшает потребность в проведении кератопластики, которая являлась основным методом хирургического лечения </w:t>
      </w:r>
      <w:proofErr w:type="spellStart"/>
      <w:r w:rsidR="00F25FBD">
        <w:rPr>
          <w:rFonts w:ascii="Times New Roman" w:hAnsi="Times New Roman"/>
          <w:sz w:val="28"/>
          <w:szCs w:val="28"/>
        </w:rPr>
        <w:t>кератоконуса</w:t>
      </w:r>
      <w:proofErr w:type="spellEnd"/>
      <w:r w:rsidR="00F25FBD">
        <w:rPr>
          <w:rFonts w:ascii="Times New Roman" w:hAnsi="Times New Roman"/>
          <w:sz w:val="28"/>
          <w:szCs w:val="28"/>
        </w:rPr>
        <w:t xml:space="preserve"> до появления </w:t>
      </w:r>
      <w:proofErr w:type="spellStart"/>
      <w:r w:rsidR="00F25FBD">
        <w:rPr>
          <w:rFonts w:ascii="Times New Roman" w:hAnsi="Times New Roman"/>
          <w:sz w:val="28"/>
          <w:szCs w:val="28"/>
        </w:rPr>
        <w:t>кросс</w:t>
      </w:r>
      <w:r>
        <w:rPr>
          <w:rFonts w:ascii="Times New Roman" w:hAnsi="Times New Roman"/>
          <w:sz w:val="28"/>
          <w:szCs w:val="28"/>
        </w:rPr>
        <w:t>линкинга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9739A" w:rsidRPr="00B9688A" w:rsidRDefault="00D9739A" w:rsidP="00D1031E">
      <w:pPr>
        <w:pStyle w:val="2"/>
        <w:tabs>
          <w:tab w:val="left" w:pos="1134"/>
        </w:tabs>
        <w:spacing w:line="276" w:lineRule="auto"/>
        <w:ind w:left="-709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9688A">
        <w:rPr>
          <w:rFonts w:ascii="Times New Roman" w:hAnsi="Times New Roman"/>
          <w:b/>
          <w:sz w:val="28"/>
          <w:szCs w:val="28"/>
        </w:rPr>
        <w:t>Недостатки метода:</w:t>
      </w:r>
      <w:r w:rsidRPr="00B9688A">
        <w:rPr>
          <w:rFonts w:ascii="Times New Roman" w:hAnsi="Times New Roman"/>
          <w:sz w:val="28"/>
          <w:szCs w:val="28"/>
        </w:rPr>
        <w:t xml:space="preserve"> </w:t>
      </w:r>
    </w:p>
    <w:p w:rsidR="00D9739A" w:rsidRDefault="00D9739A" w:rsidP="00827506">
      <w:pPr>
        <w:pStyle w:val="af"/>
        <w:numPr>
          <w:ilvl w:val="0"/>
          <w:numId w:val="16"/>
        </w:numPr>
        <w:spacing w:after="0" w:line="240" w:lineRule="auto"/>
        <w:ind w:left="-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может применяться у пациентов с малой толщиной роговицы (до 400 микрон);</w:t>
      </w:r>
    </w:p>
    <w:p w:rsidR="00D9739A" w:rsidRPr="00B9688A" w:rsidRDefault="00D9739A" w:rsidP="00827506">
      <w:pPr>
        <w:pStyle w:val="af"/>
        <w:numPr>
          <w:ilvl w:val="0"/>
          <w:numId w:val="16"/>
        </w:numPr>
        <w:spacing w:after="0" w:line="240" w:lineRule="auto"/>
        <w:ind w:left="-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имеет ограничения при сопутствующей глазной и системной патологии.</w:t>
      </w:r>
    </w:p>
    <w:p w:rsidR="00D9739A" w:rsidRDefault="00D9739A" w:rsidP="00827506">
      <w:pPr>
        <w:spacing w:after="0" w:line="240" w:lineRule="auto"/>
        <w:ind w:left="-709" w:firstLine="709"/>
        <w:jc w:val="both"/>
        <w:rPr>
          <w:rFonts w:ascii="Times New Roman" w:hAnsi="Times New Roman"/>
          <w:b/>
          <w:sz w:val="28"/>
          <w:szCs w:val="28"/>
        </w:rPr>
      </w:pPr>
      <w:r w:rsidRPr="0089307B">
        <w:rPr>
          <w:rFonts w:ascii="Times New Roman" w:hAnsi="Times New Roman"/>
          <w:b/>
          <w:sz w:val="28"/>
          <w:szCs w:val="28"/>
        </w:rPr>
        <w:t>Заключение</w:t>
      </w:r>
      <w:r w:rsidR="005003BA">
        <w:rPr>
          <w:rFonts w:ascii="Times New Roman" w:hAnsi="Times New Roman"/>
          <w:b/>
          <w:sz w:val="28"/>
          <w:szCs w:val="28"/>
        </w:rPr>
        <w:t>:</w:t>
      </w:r>
    </w:p>
    <w:p w:rsidR="00D9739A" w:rsidRDefault="00D9739A" w:rsidP="00827506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166757">
        <w:rPr>
          <w:rFonts w:ascii="Times New Roman" w:hAnsi="Times New Roman"/>
          <w:sz w:val="28"/>
          <w:szCs w:val="28"/>
        </w:rPr>
        <w:t xml:space="preserve">Таким образом, </w:t>
      </w:r>
      <w:proofErr w:type="spellStart"/>
      <w:r w:rsidR="00827506">
        <w:rPr>
          <w:rFonts w:ascii="Times New Roman" w:hAnsi="Times New Roman"/>
          <w:sz w:val="28"/>
          <w:szCs w:val="28"/>
        </w:rPr>
        <w:t>кросс</w:t>
      </w:r>
      <w:r>
        <w:rPr>
          <w:rFonts w:ascii="Times New Roman" w:hAnsi="Times New Roman"/>
          <w:sz w:val="28"/>
          <w:szCs w:val="28"/>
        </w:rPr>
        <w:t>линкинг</w:t>
      </w:r>
      <w:proofErr w:type="spellEnd"/>
      <w:r w:rsidRPr="00166757">
        <w:rPr>
          <w:rFonts w:ascii="Times New Roman" w:hAnsi="Times New Roman"/>
          <w:sz w:val="28"/>
          <w:szCs w:val="28"/>
        </w:rPr>
        <w:t xml:space="preserve"> является эффективным </w:t>
      </w:r>
      <w:r>
        <w:rPr>
          <w:rFonts w:ascii="Times New Roman" w:hAnsi="Times New Roman"/>
          <w:sz w:val="28"/>
          <w:szCs w:val="28"/>
        </w:rPr>
        <w:t xml:space="preserve">и безопасным </w:t>
      </w:r>
      <w:r w:rsidRPr="00166757">
        <w:rPr>
          <w:rFonts w:ascii="Times New Roman" w:hAnsi="Times New Roman"/>
          <w:sz w:val="28"/>
          <w:szCs w:val="28"/>
        </w:rPr>
        <w:t xml:space="preserve">методом </w:t>
      </w:r>
      <w:r>
        <w:rPr>
          <w:rFonts w:ascii="Times New Roman" w:hAnsi="Times New Roman"/>
          <w:sz w:val="28"/>
          <w:szCs w:val="28"/>
        </w:rPr>
        <w:t xml:space="preserve">лечения </w:t>
      </w:r>
      <w:proofErr w:type="spellStart"/>
      <w:r>
        <w:rPr>
          <w:rFonts w:ascii="Times New Roman" w:hAnsi="Times New Roman"/>
          <w:sz w:val="28"/>
          <w:szCs w:val="28"/>
        </w:rPr>
        <w:t>кератоконуса</w:t>
      </w:r>
      <w:proofErr w:type="spellEnd"/>
      <w:r w:rsidRPr="00166757">
        <w:rPr>
          <w:rFonts w:ascii="Times New Roman" w:hAnsi="Times New Roman"/>
          <w:sz w:val="28"/>
          <w:szCs w:val="28"/>
        </w:rPr>
        <w:t xml:space="preserve">. </w:t>
      </w:r>
      <w:r>
        <w:rPr>
          <w:rStyle w:val="s0"/>
          <w:b w:val="0"/>
          <w:color w:val="231F20"/>
          <w:sz w:val="28"/>
          <w:szCs w:val="28"/>
        </w:rPr>
        <w:t xml:space="preserve">Выполнение </w:t>
      </w:r>
      <w:proofErr w:type="spellStart"/>
      <w:r>
        <w:rPr>
          <w:rStyle w:val="s0"/>
          <w:b w:val="0"/>
          <w:color w:val="231F20"/>
          <w:sz w:val="28"/>
          <w:szCs w:val="28"/>
        </w:rPr>
        <w:t>кросслинкинга</w:t>
      </w:r>
      <w:proofErr w:type="spellEnd"/>
      <w:r>
        <w:rPr>
          <w:rStyle w:val="s0"/>
          <w:b w:val="0"/>
          <w:color w:val="231F20"/>
          <w:sz w:val="28"/>
          <w:szCs w:val="28"/>
        </w:rPr>
        <w:t xml:space="preserve"> требует наличия специального оборудования и реагентов, включающих в себя прибор для </w:t>
      </w:r>
      <w:proofErr w:type="spellStart"/>
      <w:r>
        <w:rPr>
          <w:rStyle w:val="s0"/>
          <w:b w:val="0"/>
          <w:color w:val="231F20"/>
          <w:sz w:val="28"/>
          <w:szCs w:val="28"/>
        </w:rPr>
        <w:t>кросслинкинга</w:t>
      </w:r>
      <w:proofErr w:type="spellEnd"/>
      <w:r>
        <w:rPr>
          <w:rStyle w:val="s0"/>
          <w:b w:val="0"/>
          <w:color w:val="231F20"/>
          <w:sz w:val="28"/>
          <w:szCs w:val="28"/>
        </w:rPr>
        <w:t xml:space="preserve"> </w:t>
      </w:r>
      <w:r w:rsidRPr="00E07D7B">
        <w:rPr>
          <w:rFonts w:ascii="Times New Roman" w:hAnsi="Times New Roman"/>
          <w:sz w:val="28"/>
          <w:szCs w:val="28"/>
          <w:lang w:val="en-US"/>
        </w:rPr>
        <w:t>UV</w:t>
      </w:r>
      <w:r w:rsidRPr="00E07D7B">
        <w:rPr>
          <w:rFonts w:ascii="Times New Roman" w:hAnsi="Times New Roman"/>
          <w:sz w:val="28"/>
          <w:szCs w:val="28"/>
        </w:rPr>
        <w:t>-</w:t>
      </w:r>
      <w:r w:rsidRPr="00E07D7B">
        <w:rPr>
          <w:rFonts w:ascii="Times New Roman" w:hAnsi="Times New Roman"/>
          <w:sz w:val="28"/>
          <w:szCs w:val="28"/>
          <w:lang w:val="en-US"/>
        </w:rPr>
        <w:t>X</w:t>
      </w:r>
      <w:r w:rsidRPr="00E07D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7D7B">
        <w:rPr>
          <w:rFonts w:ascii="Times New Roman" w:hAnsi="Times New Roman"/>
          <w:sz w:val="28"/>
          <w:szCs w:val="28"/>
        </w:rPr>
        <w:t>тм</w:t>
      </w:r>
      <w:proofErr w:type="spellEnd"/>
      <w:r w:rsidRPr="00E07D7B">
        <w:rPr>
          <w:rFonts w:ascii="Times New Roman" w:hAnsi="Times New Roman"/>
          <w:sz w:val="28"/>
          <w:szCs w:val="28"/>
        </w:rPr>
        <w:t xml:space="preserve"> 2000 и </w:t>
      </w:r>
      <w:r w:rsidRPr="00E07D7B">
        <w:rPr>
          <w:rFonts w:ascii="Times New Roman" w:hAnsi="Times New Roman"/>
          <w:color w:val="000000"/>
          <w:sz w:val="28"/>
          <w:szCs w:val="28"/>
        </w:rPr>
        <w:t>фоточувствительную субстанцию раствора рибофлавина</w:t>
      </w:r>
      <w:r w:rsidRPr="00B9688A">
        <w:rPr>
          <w:rFonts w:ascii="Times New Roman" w:hAnsi="Times New Roman"/>
          <w:b/>
          <w:sz w:val="28"/>
          <w:szCs w:val="28"/>
        </w:rPr>
        <w:t>.</w:t>
      </w:r>
    </w:p>
    <w:p w:rsidR="00D9739A" w:rsidRPr="0089307B" w:rsidRDefault="00D9739A" w:rsidP="00827506">
      <w:pPr>
        <w:spacing w:after="0" w:line="240" w:lineRule="auto"/>
        <w:ind w:left="-709" w:firstLine="709"/>
        <w:jc w:val="both"/>
        <w:rPr>
          <w:rFonts w:ascii="Times New Roman" w:hAnsi="Times New Roman"/>
          <w:sz w:val="28"/>
          <w:szCs w:val="28"/>
        </w:rPr>
      </w:pPr>
      <w:r w:rsidRPr="00B178BF">
        <w:rPr>
          <w:rFonts w:ascii="Times New Roman" w:hAnsi="Times New Roman"/>
          <w:sz w:val="28"/>
          <w:szCs w:val="28"/>
        </w:rPr>
        <w:t>Медицинская технология «</w:t>
      </w:r>
      <w:proofErr w:type="spellStart"/>
      <w:r w:rsidR="00827506" w:rsidRPr="00B178BF">
        <w:rPr>
          <w:rFonts w:ascii="Times New Roman" w:hAnsi="Times New Roman"/>
          <w:color w:val="000000"/>
          <w:sz w:val="28"/>
          <w:szCs w:val="28"/>
        </w:rPr>
        <w:t>Кросслинкинг</w:t>
      </w:r>
      <w:proofErr w:type="spellEnd"/>
      <w:r w:rsidR="00827506" w:rsidRPr="00B178BF">
        <w:rPr>
          <w:rFonts w:ascii="Times New Roman" w:hAnsi="Times New Roman"/>
          <w:color w:val="000000"/>
          <w:sz w:val="28"/>
          <w:szCs w:val="28"/>
        </w:rPr>
        <w:t xml:space="preserve"> роговичного коллагена</w:t>
      </w:r>
      <w:r w:rsidRPr="00B178BF">
        <w:rPr>
          <w:rFonts w:ascii="Times New Roman" w:hAnsi="Times New Roman"/>
          <w:sz w:val="28"/>
          <w:szCs w:val="28"/>
        </w:rPr>
        <w:t xml:space="preserve">» является новым, безопасным методом с доказанной </w:t>
      </w:r>
      <w:r w:rsidR="00127B88" w:rsidRPr="00B178BF">
        <w:rPr>
          <w:rFonts w:ascii="Times New Roman" w:hAnsi="Times New Roman"/>
          <w:sz w:val="28"/>
          <w:szCs w:val="28"/>
        </w:rPr>
        <w:t xml:space="preserve">клинической </w:t>
      </w:r>
      <w:r w:rsidRPr="00B178BF">
        <w:rPr>
          <w:rFonts w:ascii="Times New Roman" w:hAnsi="Times New Roman"/>
          <w:sz w:val="28"/>
          <w:szCs w:val="28"/>
        </w:rPr>
        <w:t xml:space="preserve">эффективностью и рекомендуется для рассмотрения </w:t>
      </w:r>
      <w:r w:rsidR="00827506" w:rsidRPr="00B178BF">
        <w:rPr>
          <w:rFonts w:ascii="Times New Roman" w:hAnsi="Times New Roman"/>
          <w:sz w:val="28"/>
          <w:szCs w:val="28"/>
        </w:rPr>
        <w:t xml:space="preserve">Объединенной комиссией по качеству медицинских услуг </w:t>
      </w:r>
      <w:r w:rsidRPr="00B178BF">
        <w:rPr>
          <w:rFonts w:ascii="Times New Roman" w:hAnsi="Times New Roman"/>
          <w:sz w:val="28"/>
          <w:szCs w:val="28"/>
        </w:rPr>
        <w:t>Министерства</w:t>
      </w:r>
      <w:r w:rsidRPr="00827506">
        <w:rPr>
          <w:rFonts w:ascii="Times New Roman" w:hAnsi="Times New Roman"/>
          <w:sz w:val="28"/>
          <w:szCs w:val="28"/>
        </w:rPr>
        <w:t xml:space="preserve"> здравоохранения Республики Казахстан.</w:t>
      </w:r>
    </w:p>
    <w:p w:rsidR="00827506" w:rsidRDefault="00827506" w:rsidP="00827506">
      <w:pPr>
        <w:spacing w:after="0" w:line="240" w:lineRule="auto"/>
        <w:ind w:left="-709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313FE" w:rsidRDefault="009313FE" w:rsidP="00827506">
      <w:pPr>
        <w:spacing w:after="0" w:line="240" w:lineRule="auto"/>
        <w:ind w:left="-709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9739A" w:rsidRDefault="00D9739A" w:rsidP="00827506">
      <w:pPr>
        <w:spacing w:after="0" w:line="240" w:lineRule="auto"/>
        <w:ind w:left="-709" w:firstLine="709"/>
        <w:jc w:val="both"/>
        <w:rPr>
          <w:rFonts w:ascii="Times New Roman" w:hAnsi="Times New Roman"/>
          <w:b/>
          <w:sz w:val="28"/>
          <w:szCs w:val="28"/>
        </w:rPr>
      </w:pPr>
      <w:r w:rsidRPr="007A7A3E">
        <w:rPr>
          <w:rFonts w:ascii="Times New Roman" w:hAnsi="Times New Roman"/>
          <w:b/>
          <w:sz w:val="28"/>
          <w:szCs w:val="28"/>
        </w:rPr>
        <w:t>Список</w:t>
      </w:r>
      <w:r w:rsidRPr="007A7A3E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7A7A3E">
        <w:rPr>
          <w:rFonts w:ascii="Times New Roman" w:hAnsi="Times New Roman"/>
          <w:b/>
          <w:sz w:val="28"/>
          <w:szCs w:val="28"/>
        </w:rPr>
        <w:t>использованных</w:t>
      </w:r>
      <w:r w:rsidRPr="007A7A3E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7A7A3E">
        <w:rPr>
          <w:rFonts w:ascii="Times New Roman" w:hAnsi="Times New Roman"/>
          <w:b/>
          <w:sz w:val="28"/>
          <w:szCs w:val="28"/>
        </w:rPr>
        <w:t>источников</w:t>
      </w:r>
      <w:r w:rsidRPr="007A7A3E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FD6530" w:rsidRPr="00FD6530" w:rsidRDefault="00FD6530" w:rsidP="00FD6530">
      <w:pPr>
        <w:pStyle w:val="af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1.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Rabinowitz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Y. S.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Keratoconus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proofErr w:type="spellStart"/>
      <w:proofErr w:type="gram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Surv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proofErr w:type="gram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Ophthalmol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proofErr w:type="gram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1998; 4: 297</w:t>
      </w:r>
      <w:r w:rsidRPr="00FD6530">
        <w:rPr>
          <w:rFonts w:ascii="MS Mincho" w:eastAsia="MS Mincho" w:hAnsi="MS Mincho" w:cs="MS Mincho" w:hint="eastAsia"/>
          <w:color w:val="000000"/>
          <w:sz w:val="28"/>
          <w:szCs w:val="28"/>
          <w:lang w:val="en-US"/>
        </w:rPr>
        <w:t>‑</w:t>
      </w:r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319.</w:t>
      </w:r>
    </w:p>
    <w:p w:rsidR="00FD6530" w:rsidRPr="00FD6530" w:rsidRDefault="00FD6530" w:rsidP="00FD6530">
      <w:pPr>
        <w:pStyle w:val="af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lastRenderedPageBreak/>
        <w:t xml:space="preserve">2. Romero-Jimenez M.,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Santodomingo-Rubido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J.,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Wolffsohn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J. S.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Keratoconus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: a review. </w:t>
      </w:r>
      <w:proofErr w:type="gram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Cont. Lens Anterior Eye.</w:t>
      </w:r>
      <w:proofErr w:type="gram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2010; 4: 157</w:t>
      </w:r>
      <w:r w:rsidRPr="00FD6530">
        <w:rPr>
          <w:rFonts w:ascii="MS Mincho" w:eastAsia="MS Mincho" w:hAnsi="MS Mincho" w:cs="MS Mincho" w:hint="eastAsia"/>
          <w:color w:val="000000"/>
          <w:sz w:val="28"/>
          <w:szCs w:val="28"/>
          <w:lang w:val="en-US"/>
        </w:rPr>
        <w:t>‑</w:t>
      </w:r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166.</w:t>
      </w:r>
    </w:p>
    <w:p w:rsidR="00FD6530" w:rsidRPr="00FD6530" w:rsidRDefault="00FD6530" w:rsidP="00FD6530">
      <w:pPr>
        <w:pStyle w:val="af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3.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Grigorjan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A. V.,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Toropygin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S. G.,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Chashina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E. S. [The etiology and pathogenesis of cornea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ectasia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proofErr w:type="gram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A review].</w:t>
      </w:r>
      <w:proofErr w:type="gram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Etiologija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i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patogenez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razlichnyh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form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jektazij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rogovicy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[Cataract &amp; Refractive Surgery].</w:t>
      </w:r>
      <w:proofErr w:type="gram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Kataraktalnaja</w:t>
      </w:r>
      <w:proofErr w:type="spellEnd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i </w:t>
      </w:r>
      <w:proofErr w:type="spellStart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refrakcionaja</w:t>
      </w:r>
      <w:proofErr w:type="spellEnd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khirurgia</w:t>
      </w:r>
      <w:proofErr w:type="spellEnd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.</w:t>
      </w:r>
      <w:proofErr w:type="gramEnd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2012; 12: 11</w:t>
      </w:r>
      <w:r w:rsidRPr="00FD6530">
        <w:rPr>
          <w:rFonts w:ascii="MS Mincho" w:eastAsia="MS Mincho" w:hAnsi="MS Mincho" w:cs="MS Mincho" w:hint="eastAsia"/>
          <w:color w:val="000000"/>
          <w:sz w:val="28"/>
          <w:szCs w:val="28"/>
          <w:lang w:val="en-US"/>
        </w:rPr>
        <w:t>‑</w:t>
      </w:r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14. (</w:t>
      </w:r>
      <w:proofErr w:type="gram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in</w:t>
      </w:r>
      <w:proofErr w:type="gram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Russ.).</w:t>
      </w:r>
    </w:p>
    <w:p w:rsidR="00FD6530" w:rsidRPr="00FD6530" w:rsidRDefault="00FD6530" w:rsidP="00FD6530">
      <w:pPr>
        <w:pStyle w:val="af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4.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Kasparova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E. A. [Current conception of etiology and pathogenesis of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keratoconus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]. </w:t>
      </w:r>
      <w:proofErr w:type="spellStart"/>
      <w:proofErr w:type="gram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Sovremennye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predstavlenija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ob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etiologii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i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patogeneze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keratokonusa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[Annals of Ophthalmology].</w:t>
      </w:r>
      <w:proofErr w:type="gram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Vestnik</w:t>
      </w:r>
      <w:proofErr w:type="spellEnd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oftalmologii</w:t>
      </w:r>
      <w:proofErr w:type="spellEnd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.</w:t>
      </w:r>
      <w:proofErr w:type="gramEnd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2002; 3: 50</w:t>
      </w:r>
      <w:r w:rsidRPr="00FD6530">
        <w:rPr>
          <w:rFonts w:ascii="MS Mincho" w:eastAsia="MS Mincho" w:hAnsi="MS Mincho" w:cs="MS Mincho" w:hint="eastAsia"/>
          <w:color w:val="000000"/>
          <w:sz w:val="28"/>
          <w:szCs w:val="28"/>
          <w:lang w:val="en-US"/>
        </w:rPr>
        <w:t>‑</w:t>
      </w:r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53. (</w:t>
      </w:r>
      <w:proofErr w:type="gram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in</w:t>
      </w:r>
      <w:proofErr w:type="gram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Russ.).</w:t>
      </w:r>
    </w:p>
    <w:p w:rsidR="00FD6530" w:rsidRPr="00FD6530" w:rsidRDefault="00FD6530" w:rsidP="00FD6530">
      <w:pPr>
        <w:pStyle w:val="af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5.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Kadurina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T. N. [Cardiovascular disorders in children with various hereditary connective tissue diseases]. </w:t>
      </w:r>
      <w:proofErr w:type="spellStart"/>
      <w:proofErr w:type="gram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Porazheniya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serdechno-sosudistoy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sistemy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u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detey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s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razlichnymi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variantami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nasledstvennykh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bolezney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soedinitel’noy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tkani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proofErr w:type="gram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[Annals of</w:t>
      </w:r>
    </w:p>
    <w:p w:rsidR="00FD6530" w:rsidRPr="00FD6530" w:rsidRDefault="00FD6530" w:rsidP="00FD6530">
      <w:pPr>
        <w:pStyle w:val="af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Aritmology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].</w:t>
      </w:r>
      <w:proofErr w:type="gram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Vestnik</w:t>
      </w:r>
      <w:proofErr w:type="spellEnd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aritmologii</w:t>
      </w:r>
      <w:proofErr w:type="spellEnd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.</w:t>
      </w:r>
      <w:proofErr w:type="gramEnd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proofErr w:type="gram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2000; 18: 87.</w:t>
      </w:r>
      <w:proofErr w:type="gram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(</w:t>
      </w:r>
      <w:proofErr w:type="gram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in</w:t>
      </w:r>
      <w:proofErr w:type="gram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Russ.).</w:t>
      </w:r>
    </w:p>
    <w:p w:rsidR="00FD6530" w:rsidRPr="00FD6530" w:rsidRDefault="00FD6530" w:rsidP="00FD6530">
      <w:pPr>
        <w:pStyle w:val="af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6.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Dementev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D. D. [Cornea pathology. </w:t>
      </w:r>
      <w:proofErr w:type="gram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Diagnosis and treatment.</w:t>
      </w:r>
      <w:proofErr w:type="gram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Theory and clinical practice.]</w:t>
      </w:r>
      <w:proofErr w:type="gram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Patologia</w:t>
      </w:r>
      <w:proofErr w:type="spellEnd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rogovicy</w:t>
      </w:r>
      <w:proofErr w:type="spellEnd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.</w:t>
      </w:r>
      <w:proofErr w:type="gramEnd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Diagnostika</w:t>
      </w:r>
      <w:proofErr w:type="spellEnd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i </w:t>
      </w:r>
      <w:proofErr w:type="spellStart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lechenie</w:t>
      </w:r>
      <w:proofErr w:type="spellEnd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.</w:t>
      </w:r>
      <w:proofErr w:type="gramEnd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Teoria</w:t>
      </w:r>
      <w:proofErr w:type="spellEnd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i </w:t>
      </w:r>
      <w:proofErr w:type="spellStart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praktica</w:t>
      </w:r>
      <w:proofErr w:type="spellEnd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.</w:t>
      </w:r>
      <w:proofErr w:type="gramEnd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Moscow: Premium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Vizhn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; 2013. (</w:t>
      </w:r>
      <w:proofErr w:type="gram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in</w:t>
      </w:r>
      <w:proofErr w:type="gram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Russ.).</w:t>
      </w:r>
    </w:p>
    <w:p w:rsidR="00FD6530" w:rsidRPr="00FD6530" w:rsidRDefault="00FD6530" w:rsidP="00FD6530">
      <w:pPr>
        <w:pStyle w:val="af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7.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Shilyaev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R. R.,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Shal’nova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S. N. [Connective tissue dysplasia and its relation with internal organ pathology in children and adults]. </w:t>
      </w:r>
      <w:proofErr w:type="spellStart"/>
      <w:proofErr w:type="gram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Displasia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soedinitelnojj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tkani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i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ejo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svjaz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s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patologiejj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vnutrenikh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organov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u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detejj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i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vzroslykh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[Current Pediatrics].</w:t>
      </w:r>
      <w:proofErr w:type="gram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Voprosy</w:t>
      </w:r>
      <w:proofErr w:type="spellEnd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sovremennojj</w:t>
      </w:r>
      <w:proofErr w:type="spellEnd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pediatrii</w:t>
      </w:r>
      <w:proofErr w:type="spellEnd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>.</w:t>
      </w:r>
      <w:proofErr w:type="gramEnd"/>
      <w:r w:rsidRPr="00FD6530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2003; 5: 61</w:t>
      </w:r>
      <w:r w:rsidRPr="00FD6530">
        <w:rPr>
          <w:rFonts w:ascii="MS Mincho" w:eastAsia="MS Mincho" w:hAnsi="MS Mincho" w:cs="MS Mincho" w:hint="eastAsia"/>
          <w:color w:val="000000"/>
          <w:sz w:val="28"/>
          <w:szCs w:val="28"/>
          <w:lang w:val="en-US"/>
        </w:rPr>
        <w:t>‑</w:t>
      </w:r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67. (</w:t>
      </w:r>
      <w:proofErr w:type="gram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in</w:t>
      </w:r>
      <w:proofErr w:type="gram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Russ.).</w:t>
      </w:r>
    </w:p>
    <w:p w:rsidR="00FD6530" w:rsidRPr="00FD6530" w:rsidRDefault="00FD6530" w:rsidP="00FD6530">
      <w:pPr>
        <w:pStyle w:val="af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8.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Blochberger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T. C,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Vergnes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J. P.,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Hempel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J.,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Hassell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J. R.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cDNA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to chick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lumican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(corneal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keratan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sulfate proteoglycan) reveals homology to the small interstitial proteoglycan gene family and expression in muscle and intestine. J. Biol. Chem. 1992; 267: 347</w:t>
      </w:r>
      <w:r w:rsidRPr="00FD6530">
        <w:rPr>
          <w:rFonts w:ascii="MS Mincho" w:eastAsia="MS Mincho" w:hAnsi="MS Mincho" w:cs="MS Mincho" w:hint="eastAsia"/>
          <w:color w:val="000000"/>
          <w:sz w:val="28"/>
          <w:szCs w:val="28"/>
          <w:lang w:val="en-US"/>
        </w:rPr>
        <w:t>‑</w:t>
      </w:r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352.</w:t>
      </w:r>
    </w:p>
    <w:p w:rsidR="00FD6530" w:rsidRPr="00FD6530" w:rsidRDefault="00FD6530" w:rsidP="00FD6530">
      <w:pPr>
        <w:pStyle w:val="af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9.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Abalain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J. H.,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Dossou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H., Colin J.,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Floch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H. H. Levels of collagen degradation products (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telopeptides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) in the tear film of patients with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keratoconus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proofErr w:type="gram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Cornea.</w:t>
      </w:r>
      <w:proofErr w:type="gram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2000; 19: 474</w:t>
      </w:r>
      <w:r w:rsidRPr="00FD6530">
        <w:rPr>
          <w:rFonts w:ascii="MS Mincho" w:eastAsia="MS Mincho" w:hAnsi="MS Mincho" w:cs="MS Mincho" w:hint="eastAsia"/>
          <w:color w:val="000000"/>
          <w:sz w:val="28"/>
          <w:szCs w:val="28"/>
          <w:lang w:val="en-US"/>
        </w:rPr>
        <w:t>‑</w:t>
      </w:r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476.</w:t>
      </w:r>
    </w:p>
    <w:p w:rsidR="00FD6530" w:rsidRPr="00FD6530" w:rsidRDefault="00FD6530" w:rsidP="00FD6530">
      <w:pPr>
        <w:pStyle w:val="af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10. Kenney M. C.,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Nesburn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A. B.,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Burgeson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R. E. Abnormalities of the extracellular matrix in </w:t>
      </w:r>
      <w:proofErr w:type="spell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keratoconus</w:t>
      </w:r>
      <w:proofErr w:type="spell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corneas. </w:t>
      </w:r>
      <w:proofErr w:type="gramStart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Cornea.</w:t>
      </w:r>
      <w:proofErr w:type="gramEnd"/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 xml:space="preserve"> 1997; 16: 345</w:t>
      </w:r>
      <w:r w:rsidRPr="00FD6530">
        <w:rPr>
          <w:rFonts w:ascii="MS Mincho" w:eastAsia="MS Mincho" w:hAnsi="MS Mincho" w:cs="MS Mincho" w:hint="eastAsia"/>
          <w:color w:val="000000"/>
          <w:sz w:val="28"/>
          <w:szCs w:val="28"/>
          <w:lang w:val="en-US"/>
        </w:rPr>
        <w:t>‑</w:t>
      </w:r>
      <w:r w:rsidRPr="00FD6530">
        <w:rPr>
          <w:rFonts w:ascii="Times New Roman" w:hAnsi="Times New Roman"/>
          <w:color w:val="000000"/>
          <w:sz w:val="28"/>
          <w:szCs w:val="28"/>
          <w:lang w:val="en-US"/>
        </w:rPr>
        <w:t>351.</w:t>
      </w:r>
    </w:p>
    <w:p w:rsidR="00FD6530" w:rsidRDefault="00FD6530" w:rsidP="00FD6530">
      <w:pPr>
        <w:pStyle w:val="af"/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11. </w:t>
      </w:r>
      <w:r w:rsidRPr="005A0BBB">
        <w:rPr>
          <w:rFonts w:ascii="Times New Roman" w:hAnsi="Times New Roman"/>
          <w:sz w:val="28"/>
          <w:szCs w:val="28"/>
        </w:rPr>
        <w:t xml:space="preserve">Пенкина А.В. Комбинированное лечение </w:t>
      </w:r>
      <w:proofErr w:type="spellStart"/>
      <w:r w:rsidRPr="005A0BBB">
        <w:rPr>
          <w:rFonts w:ascii="Times New Roman" w:hAnsi="Times New Roman"/>
          <w:sz w:val="28"/>
          <w:szCs w:val="28"/>
        </w:rPr>
        <w:t>кератоконуса</w:t>
      </w:r>
      <w:proofErr w:type="spellEnd"/>
      <w:r w:rsidRPr="005A0BBB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5A0BBB">
        <w:rPr>
          <w:rFonts w:ascii="Times New Roman" w:hAnsi="Times New Roman"/>
          <w:sz w:val="28"/>
          <w:szCs w:val="28"/>
        </w:rPr>
        <w:t>фемтолазерная</w:t>
      </w:r>
      <w:proofErr w:type="spellEnd"/>
      <w:r w:rsidRPr="005A0BBB">
        <w:rPr>
          <w:rFonts w:ascii="Times New Roman" w:hAnsi="Times New Roman"/>
          <w:sz w:val="28"/>
          <w:szCs w:val="28"/>
        </w:rPr>
        <w:t xml:space="preserve"> имплантация </w:t>
      </w:r>
      <w:proofErr w:type="spellStart"/>
      <w:r w:rsidRPr="005A0BBB">
        <w:rPr>
          <w:rFonts w:ascii="Times New Roman" w:hAnsi="Times New Roman"/>
          <w:sz w:val="28"/>
          <w:szCs w:val="28"/>
        </w:rPr>
        <w:t>интрастромальных</w:t>
      </w:r>
      <w:proofErr w:type="spellEnd"/>
      <w:r w:rsidRPr="005A0BBB">
        <w:rPr>
          <w:rFonts w:ascii="Times New Roman" w:hAnsi="Times New Roman"/>
          <w:sz w:val="28"/>
          <w:szCs w:val="28"/>
        </w:rPr>
        <w:t xml:space="preserve"> роговичных сегментов в сочетании с </w:t>
      </w:r>
      <w:proofErr w:type="spellStart"/>
      <w:r w:rsidRPr="005A0BBB">
        <w:rPr>
          <w:rFonts w:ascii="Times New Roman" w:hAnsi="Times New Roman"/>
          <w:sz w:val="28"/>
          <w:szCs w:val="28"/>
        </w:rPr>
        <w:t>кросслинкингом</w:t>
      </w:r>
      <w:proofErr w:type="spellEnd"/>
      <w:r w:rsidRPr="005A0BBB">
        <w:rPr>
          <w:rFonts w:ascii="Times New Roman" w:hAnsi="Times New Roman"/>
          <w:sz w:val="28"/>
          <w:szCs w:val="28"/>
        </w:rPr>
        <w:t xml:space="preserve"> роговичного коллагена : </w:t>
      </w:r>
      <w:proofErr w:type="spellStart"/>
      <w:r w:rsidRPr="005A0BBB">
        <w:rPr>
          <w:rFonts w:ascii="Times New Roman" w:hAnsi="Times New Roman"/>
          <w:sz w:val="28"/>
          <w:szCs w:val="28"/>
        </w:rPr>
        <w:t>автореф</w:t>
      </w:r>
      <w:proofErr w:type="spellEnd"/>
      <w:r w:rsidRPr="005A0BBB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5A0BBB">
        <w:rPr>
          <w:rFonts w:ascii="Times New Roman" w:hAnsi="Times New Roman"/>
          <w:sz w:val="28"/>
          <w:szCs w:val="28"/>
        </w:rPr>
        <w:t>дис</w:t>
      </w:r>
      <w:proofErr w:type="spellEnd"/>
      <w:r w:rsidRPr="005A0BBB">
        <w:rPr>
          <w:rFonts w:ascii="Times New Roman" w:hAnsi="Times New Roman"/>
          <w:sz w:val="28"/>
          <w:szCs w:val="28"/>
        </w:rPr>
        <w:t>. ... канд. мед</w:t>
      </w:r>
      <w:proofErr w:type="gramStart"/>
      <w:r w:rsidRPr="005A0BBB">
        <w:rPr>
          <w:rFonts w:ascii="Times New Roman" w:hAnsi="Times New Roman"/>
          <w:sz w:val="28"/>
          <w:szCs w:val="28"/>
        </w:rPr>
        <w:t>.</w:t>
      </w:r>
      <w:proofErr w:type="gramEnd"/>
      <w:r w:rsidRPr="005A0BB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0BBB">
        <w:rPr>
          <w:rFonts w:ascii="Times New Roman" w:hAnsi="Times New Roman"/>
          <w:sz w:val="28"/>
          <w:szCs w:val="28"/>
        </w:rPr>
        <w:t>н</w:t>
      </w:r>
      <w:proofErr w:type="gramEnd"/>
      <w:r w:rsidRPr="005A0BBB">
        <w:rPr>
          <w:rFonts w:ascii="Times New Roman" w:hAnsi="Times New Roman"/>
          <w:sz w:val="28"/>
          <w:szCs w:val="28"/>
        </w:rPr>
        <w:t>аук: 14.01.07. - Москва, 2012. - 146 с.</w:t>
      </w:r>
    </w:p>
    <w:p w:rsidR="00FD6530" w:rsidRPr="00C46596" w:rsidRDefault="00DC51BB" w:rsidP="00DC51BB">
      <w:pPr>
        <w:pStyle w:val="af"/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r w:rsidRPr="00DC51BB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lastRenderedPageBreak/>
        <w:t>12. </w:t>
      </w:r>
      <w:r w:rsidR="00FD6530" w:rsidRPr="007A7A3E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W. Boxer, B.S. Corneal Collagen Crosslinking </w:t>
      </w:r>
      <w:proofErr w:type="gramStart"/>
      <w:r w:rsidR="00FD6530" w:rsidRPr="007A7A3E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With</w:t>
      </w:r>
      <w:proofErr w:type="gramEnd"/>
      <w:r w:rsidR="00FD6530" w:rsidRPr="007A7A3E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Riboflavin // J. Cataract and Refractive Surgery Today. — 2005.</w:t>
      </w:r>
    </w:p>
    <w:p w:rsidR="001921E4" w:rsidRPr="00423799" w:rsidRDefault="00DC51BB" w:rsidP="001921E4">
      <w:pPr>
        <w:pStyle w:val="af"/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DC51BB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13. </w:t>
      </w:r>
      <w:proofErr w:type="spellStart"/>
      <w:r w:rsidRPr="00080575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Wollensak</w:t>
      </w:r>
      <w:proofErr w:type="spellEnd"/>
      <w:r w:rsidRPr="00080575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G., </w:t>
      </w:r>
      <w:proofErr w:type="spellStart"/>
      <w:r w:rsidRPr="00080575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Spoerl</w:t>
      </w:r>
      <w:proofErr w:type="spellEnd"/>
      <w:r w:rsidRPr="00080575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E., Seiler Th. Riboflavin/Ultraviolet-A Induced Collagen Crosslinking for the Treatment of </w:t>
      </w:r>
      <w:proofErr w:type="spellStart"/>
      <w:r w:rsidRPr="00080575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Keratoconus</w:t>
      </w:r>
      <w:proofErr w:type="spellEnd"/>
      <w:r w:rsidRPr="00080575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// Am. J. </w:t>
      </w:r>
      <w:proofErr w:type="spellStart"/>
      <w:r w:rsidRPr="00080575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Ophthalmol</w:t>
      </w:r>
      <w:proofErr w:type="spellEnd"/>
      <w:r w:rsidRPr="00080575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. — 2003. — Vol. 135. — </w:t>
      </w:r>
      <w:r w:rsidRPr="0008057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</w:t>
      </w:r>
      <w:r w:rsidRPr="00080575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62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0</w:t>
      </w:r>
      <w:r w:rsidRPr="00080575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-627.</w:t>
      </w:r>
      <w:r w:rsidRPr="00080575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</w:p>
    <w:p w:rsidR="001921E4" w:rsidRPr="00423799" w:rsidRDefault="001921E4" w:rsidP="001921E4">
      <w:pPr>
        <w:pStyle w:val="af"/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423799">
        <w:rPr>
          <w:rFonts w:ascii="Times New Roman" w:hAnsi="Times New Roman"/>
          <w:bCs/>
          <w:sz w:val="28"/>
          <w:szCs w:val="28"/>
          <w:lang w:val="en-US"/>
        </w:rPr>
        <w:t xml:space="preserve">14. </w:t>
      </w:r>
      <w:hyperlink r:id="rId34" w:history="1">
        <w:r w:rsidRPr="00423799">
          <w:rPr>
            <w:rStyle w:val="a4"/>
            <w:rFonts w:ascii="Times New Roman" w:hAnsi="Times New Roman"/>
            <w:sz w:val="28"/>
            <w:szCs w:val="28"/>
            <w:lang w:val="en-US"/>
          </w:rPr>
          <w:t>https://www.ncbi.nlm.nih.gov/pubmed/26751990</w:t>
        </w:r>
      </w:hyperlink>
      <w:r w:rsidRPr="00423799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DC51BB" w:rsidRPr="00423799" w:rsidRDefault="00DC51BB" w:rsidP="00DC51BB">
      <w:pPr>
        <w:pStyle w:val="af"/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23799">
        <w:rPr>
          <w:rFonts w:ascii="Times New Roman" w:hAnsi="Times New Roman"/>
          <w:bCs/>
          <w:sz w:val="28"/>
          <w:szCs w:val="28"/>
          <w:lang w:val="en-US"/>
        </w:rPr>
        <w:t>1</w:t>
      </w:r>
      <w:r w:rsidR="001921E4" w:rsidRPr="00423799">
        <w:rPr>
          <w:rFonts w:ascii="Times New Roman" w:hAnsi="Times New Roman"/>
          <w:bCs/>
          <w:sz w:val="28"/>
          <w:szCs w:val="28"/>
          <w:lang w:val="en-US"/>
        </w:rPr>
        <w:t>5</w:t>
      </w:r>
      <w:proofErr w:type="gramStart"/>
      <w:r w:rsidRPr="00423799">
        <w:rPr>
          <w:rFonts w:ascii="Times New Roman" w:hAnsi="Times New Roman"/>
          <w:bCs/>
          <w:sz w:val="28"/>
          <w:szCs w:val="28"/>
          <w:lang w:val="en-US"/>
        </w:rPr>
        <w:t>.</w:t>
      </w:r>
      <w:proofErr w:type="gramEnd"/>
      <w:hyperlink r:id="rId35" w:history="1"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http</w:t>
        </w:r>
        <w:r w:rsidR="00D9739A" w:rsidRPr="00423799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://</w:t>
        </w:r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www</w:t>
        </w:r>
        <w:r w:rsidR="00D9739A" w:rsidRPr="00423799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.</w:t>
        </w:r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ncbi</w:t>
        </w:r>
        <w:r w:rsidR="00D9739A" w:rsidRPr="00423799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.</w:t>
        </w:r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nlm</w:t>
        </w:r>
        <w:r w:rsidR="00D9739A" w:rsidRPr="00423799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.</w:t>
        </w:r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nih</w:t>
        </w:r>
        <w:r w:rsidR="00D9739A" w:rsidRPr="00423799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.</w:t>
        </w:r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gov</w:t>
        </w:r>
        <w:r w:rsidR="00D9739A" w:rsidRPr="00423799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/</w:t>
        </w:r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pubmed</w:t>
        </w:r>
        <w:r w:rsidR="00D9739A" w:rsidRPr="00423799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/24999102</w:t>
        </w:r>
      </w:hyperlink>
      <w:r w:rsidR="00D9739A" w:rsidRPr="00423799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423799">
        <w:rPr>
          <w:rFonts w:ascii="Times New Roman" w:hAnsi="Times New Roman"/>
          <w:bCs/>
          <w:sz w:val="28"/>
          <w:szCs w:val="28"/>
          <w:lang w:val="en-US"/>
        </w:rPr>
        <w:t xml:space="preserve">15. </w:t>
      </w:r>
    </w:p>
    <w:p w:rsidR="00D9739A" w:rsidRPr="00C46596" w:rsidRDefault="00DC51BB" w:rsidP="00DC51BB">
      <w:pPr>
        <w:pStyle w:val="af"/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C46596">
        <w:rPr>
          <w:rFonts w:ascii="Times New Roman" w:hAnsi="Times New Roman"/>
          <w:bCs/>
          <w:sz w:val="28"/>
          <w:szCs w:val="28"/>
          <w:lang w:val="en-US"/>
        </w:rPr>
        <w:t>1</w:t>
      </w:r>
      <w:r w:rsidR="001921E4" w:rsidRPr="00423799">
        <w:rPr>
          <w:rFonts w:ascii="Times New Roman" w:hAnsi="Times New Roman"/>
          <w:bCs/>
          <w:sz w:val="28"/>
          <w:szCs w:val="28"/>
          <w:lang w:val="en-US"/>
        </w:rPr>
        <w:t>6</w:t>
      </w:r>
      <w:r w:rsidRPr="00C46596">
        <w:rPr>
          <w:rFonts w:ascii="Times New Roman" w:hAnsi="Times New Roman"/>
          <w:bCs/>
          <w:sz w:val="28"/>
          <w:szCs w:val="28"/>
          <w:lang w:val="en-US"/>
        </w:rPr>
        <w:t xml:space="preserve">. </w:t>
      </w:r>
      <w:hyperlink r:id="rId36" w:history="1"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http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://</w:t>
        </w:r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www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.</w:t>
        </w:r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ncbi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.</w:t>
        </w:r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nlm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.</w:t>
        </w:r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nih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.</w:t>
        </w:r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gov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/</w:t>
        </w:r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pubmed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/25985208</w:t>
        </w:r>
      </w:hyperlink>
    </w:p>
    <w:p w:rsidR="00D9739A" w:rsidRPr="00C46596" w:rsidRDefault="00922FFB" w:rsidP="001921E4">
      <w:pPr>
        <w:pStyle w:val="af"/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hyperlink r:id="rId37" w:history="1"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http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://</w:t>
        </w:r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www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.</w:t>
        </w:r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ncbi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.</w:t>
        </w:r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nlm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.</w:t>
        </w:r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nih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.</w:t>
        </w:r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gov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/</w:t>
        </w:r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pubmed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/25007895</w:t>
        </w:r>
      </w:hyperlink>
    </w:p>
    <w:p w:rsidR="00D9739A" w:rsidRPr="00C46596" w:rsidRDefault="00DC51BB" w:rsidP="001921E4">
      <w:pPr>
        <w:pStyle w:val="af"/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C46596">
        <w:rPr>
          <w:lang w:val="en-US"/>
        </w:rPr>
        <w:t> </w:t>
      </w:r>
      <w:hyperlink r:id="rId38" w:history="1"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http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://</w:t>
        </w:r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www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.</w:t>
        </w:r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ncbi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.</w:t>
        </w:r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nlm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.</w:t>
        </w:r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nih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.</w:t>
        </w:r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gov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/</w:t>
        </w:r>
        <w:r w:rsidR="00D9739A" w:rsidRPr="00D9739A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pubmed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/24751584</w:t>
        </w:r>
      </w:hyperlink>
    </w:p>
    <w:p w:rsidR="00D9739A" w:rsidRPr="001921E4" w:rsidRDefault="00922FFB" w:rsidP="001921E4">
      <w:pPr>
        <w:pStyle w:val="af"/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hyperlink r:id="rId39" w:history="1">
        <w:r w:rsidR="00D9739A" w:rsidRPr="008C36A1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http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://</w:t>
        </w:r>
        <w:r w:rsidR="00D9739A" w:rsidRPr="008C36A1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www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.</w:t>
        </w:r>
        <w:r w:rsidR="00D9739A" w:rsidRPr="008C36A1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ncbi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.</w:t>
        </w:r>
        <w:r w:rsidR="00D9739A" w:rsidRPr="008C36A1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nlm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.</w:t>
        </w:r>
        <w:r w:rsidR="00D9739A" w:rsidRPr="008C36A1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nih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.</w:t>
        </w:r>
        <w:r w:rsidR="00D9739A" w:rsidRPr="008C36A1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gov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/</w:t>
        </w:r>
        <w:r w:rsidR="00D9739A" w:rsidRPr="008C36A1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pubmed</w:t>
        </w:r>
        <w:r w:rsidR="00D9739A" w:rsidRPr="00C46596">
          <w:rPr>
            <w:rStyle w:val="a4"/>
            <w:rFonts w:ascii="Times New Roman" w:eastAsiaTheme="majorEastAsia" w:hAnsi="Times New Roman"/>
            <w:bCs/>
            <w:sz w:val="28"/>
            <w:szCs w:val="28"/>
            <w:lang w:val="en-US"/>
          </w:rPr>
          <w:t>/25703475</w:t>
        </w:r>
      </w:hyperlink>
      <w:r w:rsidR="00D9739A" w:rsidRPr="00C46596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</w:p>
    <w:p w:rsidR="001921E4" w:rsidRPr="00C46596" w:rsidRDefault="00922FFB" w:rsidP="001921E4">
      <w:pPr>
        <w:pStyle w:val="af"/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hyperlink r:id="rId40" w:history="1">
        <w:r w:rsidR="001921E4" w:rsidRPr="00482D00">
          <w:rPr>
            <w:rStyle w:val="a4"/>
            <w:rFonts w:ascii="Times New Roman" w:hAnsi="Times New Roman"/>
            <w:sz w:val="28"/>
            <w:szCs w:val="28"/>
            <w:lang w:val="en-US"/>
          </w:rPr>
          <w:t>https</w:t>
        </w:r>
        <w:r w:rsidR="001921E4" w:rsidRPr="001921E4">
          <w:rPr>
            <w:rStyle w:val="a4"/>
            <w:rFonts w:ascii="Times New Roman" w:hAnsi="Times New Roman"/>
            <w:sz w:val="28"/>
            <w:szCs w:val="28"/>
            <w:lang w:val="en-US"/>
          </w:rPr>
          <w:t>://</w:t>
        </w:r>
        <w:r w:rsidR="001921E4" w:rsidRPr="00482D00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="001921E4" w:rsidRPr="001921E4">
          <w:rPr>
            <w:rStyle w:val="a4"/>
            <w:rFonts w:ascii="Times New Roman" w:hAnsi="Times New Roman"/>
            <w:sz w:val="28"/>
            <w:szCs w:val="28"/>
            <w:lang w:val="en-US"/>
          </w:rPr>
          <w:t>.</w:t>
        </w:r>
        <w:r w:rsidR="001921E4" w:rsidRPr="00482D00">
          <w:rPr>
            <w:rStyle w:val="a4"/>
            <w:rFonts w:ascii="Times New Roman" w:hAnsi="Times New Roman"/>
            <w:sz w:val="28"/>
            <w:szCs w:val="28"/>
            <w:lang w:val="en-US"/>
          </w:rPr>
          <w:t>ncbi</w:t>
        </w:r>
        <w:r w:rsidR="001921E4" w:rsidRPr="001921E4">
          <w:rPr>
            <w:rStyle w:val="a4"/>
            <w:rFonts w:ascii="Times New Roman" w:hAnsi="Times New Roman"/>
            <w:sz w:val="28"/>
            <w:szCs w:val="28"/>
            <w:lang w:val="en-US"/>
          </w:rPr>
          <w:t>.</w:t>
        </w:r>
        <w:r w:rsidR="001921E4" w:rsidRPr="00482D00">
          <w:rPr>
            <w:rStyle w:val="a4"/>
            <w:rFonts w:ascii="Times New Roman" w:hAnsi="Times New Roman"/>
            <w:sz w:val="28"/>
            <w:szCs w:val="28"/>
            <w:lang w:val="en-US"/>
          </w:rPr>
          <w:t>nlm</w:t>
        </w:r>
        <w:r w:rsidR="001921E4" w:rsidRPr="001921E4">
          <w:rPr>
            <w:rStyle w:val="a4"/>
            <w:rFonts w:ascii="Times New Roman" w:hAnsi="Times New Roman"/>
            <w:sz w:val="28"/>
            <w:szCs w:val="28"/>
            <w:lang w:val="en-US"/>
          </w:rPr>
          <w:t>.</w:t>
        </w:r>
        <w:r w:rsidR="001921E4" w:rsidRPr="00482D00">
          <w:rPr>
            <w:rStyle w:val="a4"/>
            <w:rFonts w:ascii="Times New Roman" w:hAnsi="Times New Roman"/>
            <w:sz w:val="28"/>
            <w:szCs w:val="28"/>
            <w:lang w:val="en-US"/>
          </w:rPr>
          <w:t>nih</w:t>
        </w:r>
        <w:r w:rsidR="001921E4" w:rsidRPr="001921E4">
          <w:rPr>
            <w:rStyle w:val="a4"/>
            <w:rFonts w:ascii="Times New Roman" w:hAnsi="Times New Roman"/>
            <w:sz w:val="28"/>
            <w:szCs w:val="28"/>
            <w:lang w:val="en-US"/>
          </w:rPr>
          <w:t>.</w:t>
        </w:r>
        <w:r w:rsidR="001921E4" w:rsidRPr="00482D00">
          <w:rPr>
            <w:rStyle w:val="a4"/>
            <w:rFonts w:ascii="Times New Roman" w:hAnsi="Times New Roman"/>
            <w:sz w:val="28"/>
            <w:szCs w:val="28"/>
            <w:lang w:val="en-US"/>
          </w:rPr>
          <w:t>gov</w:t>
        </w:r>
        <w:r w:rsidR="001921E4" w:rsidRPr="001921E4">
          <w:rPr>
            <w:rStyle w:val="a4"/>
            <w:rFonts w:ascii="Times New Roman" w:hAnsi="Times New Roman"/>
            <w:sz w:val="28"/>
            <w:szCs w:val="28"/>
            <w:lang w:val="en-US"/>
          </w:rPr>
          <w:t>/</w:t>
        </w:r>
        <w:r w:rsidR="001921E4" w:rsidRPr="00482D00">
          <w:rPr>
            <w:rStyle w:val="a4"/>
            <w:rFonts w:ascii="Times New Roman" w:hAnsi="Times New Roman"/>
            <w:sz w:val="28"/>
            <w:szCs w:val="28"/>
            <w:lang w:val="en-US"/>
          </w:rPr>
          <w:t>pubmed</w:t>
        </w:r>
        <w:r w:rsidR="001921E4" w:rsidRPr="001921E4">
          <w:rPr>
            <w:rStyle w:val="a4"/>
            <w:rFonts w:ascii="Times New Roman" w:hAnsi="Times New Roman"/>
            <w:sz w:val="28"/>
            <w:szCs w:val="28"/>
            <w:lang w:val="en-US"/>
          </w:rPr>
          <w:t>/27678078</w:t>
        </w:r>
      </w:hyperlink>
    </w:p>
    <w:p w:rsidR="00DC51BB" w:rsidRPr="00C46596" w:rsidRDefault="00922FFB" w:rsidP="001921E4">
      <w:pPr>
        <w:pStyle w:val="af"/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jc w:val="both"/>
        <w:rPr>
          <w:rStyle w:val="a4"/>
          <w:rFonts w:ascii="Times New Roman" w:hAnsi="Times New Roman"/>
          <w:bCs/>
          <w:color w:val="auto"/>
          <w:sz w:val="28"/>
          <w:szCs w:val="28"/>
          <w:u w:val="none"/>
          <w:lang w:val="en-US"/>
        </w:rPr>
      </w:pPr>
      <w:hyperlink r:id="rId41" w:history="1">
        <w:r w:rsidR="00DC51BB" w:rsidRPr="004249AF">
          <w:rPr>
            <w:rStyle w:val="a4"/>
            <w:sz w:val="28"/>
            <w:szCs w:val="28"/>
            <w:lang w:val="en-US"/>
          </w:rPr>
          <w:t>https</w:t>
        </w:r>
        <w:r w:rsidR="00DC51BB" w:rsidRPr="00C46596">
          <w:rPr>
            <w:rStyle w:val="a4"/>
            <w:sz w:val="28"/>
            <w:szCs w:val="28"/>
            <w:lang w:val="en-US"/>
          </w:rPr>
          <w:t>://</w:t>
        </w:r>
        <w:r w:rsidR="00DC51BB" w:rsidRPr="004249AF">
          <w:rPr>
            <w:rStyle w:val="a4"/>
            <w:sz w:val="28"/>
            <w:szCs w:val="28"/>
            <w:lang w:val="en-US"/>
          </w:rPr>
          <w:t>www</w:t>
        </w:r>
        <w:r w:rsidR="00DC51BB" w:rsidRPr="00C46596">
          <w:rPr>
            <w:rStyle w:val="a4"/>
            <w:sz w:val="28"/>
            <w:szCs w:val="28"/>
            <w:lang w:val="en-US"/>
          </w:rPr>
          <w:t>.</w:t>
        </w:r>
        <w:r w:rsidR="00DC51BB" w:rsidRPr="004249AF">
          <w:rPr>
            <w:rStyle w:val="a4"/>
            <w:sz w:val="28"/>
            <w:szCs w:val="28"/>
            <w:lang w:val="en-US"/>
          </w:rPr>
          <w:t>nice</w:t>
        </w:r>
        <w:r w:rsidR="00DC51BB" w:rsidRPr="00C46596">
          <w:rPr>
            <w:rStyle w:val="a4"/>
            <w:sz w:val="28"/>
            <w:szCs w:val="28"/>
            <w:lang w:val="en-US"/>
          </w:rPr>
          <w:t>.</w:t>
        </w:r>
        <w:r w:rsidR="00DC51BB" w:rsidRPr="004249AF">
          <w:rPr>
            <w:rStyle w:val="a4"/>
            <w:sz w:val="28"/>
            <w:szCs w:val="28"/>
            <w:lang w:val="en-US"/>
          </w:rPr>
          <w:t>org</w:t>
        </w:r>
        <w:r w:rsidR="00DC51BB" w:rsidRPr="00C46596">
          <w:rPr>
            <w:rStyle w:val="a4"/>
            <w:sz w:val="28"/>
            <w:szCs w:val="28"/>
            <w:lang w:val="en-US"/>
          </w:rPr>
          <w:t>.</w:t>
        </w:r>
        <w:r w:rsidR="00DC51BB" w:rsidRPr="004249AF">
          <w:rPr>
            <w:rStyle w:val="a4"/>
            <w:sz w:val="28"/>
            <w:szCs w:val="28"/>
            <w:lang w:val="en-US"/>
          </w:rPr>
          <w:t>uk</w:t>
        </w:r>
        <w:r w:rsidR="00DC51BB" w:rsidRPr="00C46596">
          <w:rPr>
            <w:rStyle w:val="a4"/>
            <w:sz w:val="28"/>
            <w:szCs w:val="28"/>
            <w:lang w:val="en-US"/>
          </w:rPr>
          <w:t>/</w:t>
        </w:r>
        <w:r w:rsidR="00DC51BB" w:rsidRPr="004249AF">
          <w:rPr>
            <w:rStyle w:val="a4"/>
            <w:sz w:val="28"/>
            <w:szCs w:val="28"/>
            <w:lang w:val="en-US"/>
          </w:rPr>
          <w:t>guidance</w:t>
        </w:r>
        <w:r w:rsidR="00DC51BB" w:rsidRPr="00C46596">
          <w:rPr>
            <w:rStyle w:val="a4"/>
            <w:sz w:val="28"/>
            <w:szCs w:val="28"/>
            <w:lang w:val="en-US"/>
          </w:rPr>
          <w:t>/</w:t>
        </w:r>
        <w:r w:rsidR="00DC51BB" w:rsidRPr="004249AF">
          <w:rPr>
            <w:rStyle w:val="a4"/>
            <w:sz w:val="28"/>
            <w:szCs w:val="28"/>
            <w:lang w:val="en-US"/>
          </w:rPr>
          <w:t>ipg</w:t>
        </w:r>
        <w:r w:rsidR="00DC51BB" w:rsidRPr="00C46596">
          <w:rPr>
            <w:rStyle w:val="a4"/>
            <w:sz w:val="28"/>
            <w:szCs w:val="28"/>
            <w:lang w:val="en-US"/>
          </w:rPr>
          <w:t>466/</w:t>
        </w:r>
        <w:r w:rsidR="00DC51BB" w:rsidRPr="004249AF">
          <w:rPr>
            <w:rStyle w:val="a4"/>
            <w:sz w:val="28"/>
            <w:szCs w:val="28"/>
            <w:lang w:val="en-US"/>
          </w:rPr>
          <w:t>chapter</w:t>
        </w:r>
        <w:r w:rsidR="00DC51BB" w:rsidRPr="00C46596">
          <w:rPr>
            <w:rStyle w:val="a4"/>
            <w:sz w:val="28"/>
            <w:szCs w:val="28"/>
            <w:lang w:val="en-US"/>
          </w:rPr>
          <w:t>/</w:t>
        </w:r>
        <w:r w:rsidR="00DC51BB" w:rsidRPr="004249AF">
          <w:rPr>
            <w:rStyle w:val="a4"/>
            <w:sz w:val="28"/>
            <w:szCs w:val="28"/>
            <w:lang w:val="en-US"/>
          </w:rPr>
          <w:t>About</w:t>
        </w:r>
        <w:r w:rsidR="00DC51BB" w:rsidRPr="00C46596">
          <w:rPr>
            <w:rStyle w:val="a4"/>
            <w:sz w:val="28"/>
            <w:szCs w:val="28"/>
            <w:lang w:val="en-US"/>
          </w:rPr>
          <w:t>-</w:t>
        </w:r>
        <w:r w:rsidR="00DC51BB" w:rsidRPr="004249AF">
          <w:rPr>
            <w:rStyle w:val="a4"/>
            <w:sz w:val="28"/>
            <w:szCs w:val="28"/>
            <w:lang w:val="en-US"/>
          </w:rPr>
          <w:t>this</w:t>
        </w:r>
        <w:r w:rsidR="00DC51BB" w:rsidRPr="00C46596">
          <w:rPr>
            <w:rStyle w:val="a4"/>
            <w:sz w:val="28"/>
            <w:szCs w:val="28"/>
            <w:lang w:val="en-US"/>
          </w:rPr>
          <w:t>-</w:t>
        </w:r>
        <w:r w:rsidR="00DC51BB" w:rsidRPr="004249AF">
          <w:rPr>
            <w:rStyle w:val="a4"/>
            <w:sz w:val="28"/>
            <w:szCs w:val="28"/>
            <w:lang w:val="en-US"/>
          </w:rPr>
          <w:t>guidance</w:t>
        </w:r>
      </w:hyperlink>
      <w:r w:rsidR="00DC51BB" w:rsidRPr="00C46596">
        <w:rPr>
          <w:rStyle w:val="a4"/>
          <w:sz w:val="28"/>
          <w:szCs w:val="28"/>
          <w:lang w:val="en-US"/>
        </w:rPr>
        <w:t xml:space="preserve"> </w:t>
      </w:r>
    </w:p>
    <w:p w:rsidR="00DC51BB" w:rsidRDefault="0053272A" w:rsidP="001921E4">
      <w:pPr>
        <w:pStyle w:val="af"/>
        <w:numPr>
          <w:ilvl w:val="0"/>
          <w:numId w:val="22"/>
        </w:numPr>
        <w:shd w:val="clear" w:color="auto" w:fill="FFFFFF"/>
        <w:spacing w:after="0" w:line="240" w:lineRule="auto"/>
        <w:ind w:left="-709"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r w:rsidRPr="00DC51BB">
        <w:rPr>
          <w:rFonts w:ascii="Times New Roman" w:hAnsi="Times New Roman"/>
          <w:bCs/>
          <w:sz w:val="28"/>
          <w:szCs w:val="28"/>
          <w:lang w:val="en-US"/>
        </w:rPr>
        <w:t>Stenevi</w:t>
      </w:r>
      <w:proofErr w:type="spellEnd"/>
      <w:r w:rsidRPr="00DC51BB">
        <w:rPr>
          <w:rFonts w:ascii="Times New Roman" w:hAnsi="Times New Roman"/>
          <w:bCs/>
          <w:sz w:val="28"/>
          <w:szCs w:val="28"/>
          <w:lang w:val="en-US"/>
        </w:rPr>
        <w:t xml:space="preserve"> U, </w:t>
      </w:r>
      <w:proofErr w:type="spellStart"/>
      <w:r w:rsidRPr="00DC51BB">
        <w:rPr>
          <w:rFonts w:ascii="Times New Roman" w:hAnsi="Times New Roman"/>
          <w:bCs/>
          <w:sz w:val="28"/>
          <w:szCs w:val="28"/>
          <w:lang w:val="en-US"/>
        </w:rPr>
        <w:t>Claesson</w:t>
      </w:r>
      <w:proofErr w:type="spellEnd"/>
      <w:r w:rsidRPr="00DC51BB">
        <w:rPr>
          <w:rFonts w:ascii="Times New Roman" w:hAnsi="Times New Roman"/>
          <w:bCs/>
          <w:sz w:val="28"/>
          <w:szCs w:val="28"/>
          <w:lang w:val="en-US"/>
        </w:rPr>
        <w:t xml:space="preserve"> M, Holmberg Y, </w:t>
      </w:r>
      <w:proofErr w:type="spellStart"/>
      <w:r w:rsidRPr="00DC51BB">
        <w:rPr>
          <w:rFonts w:ascii="Times New Roman" w:hAnsi="Times New Roman"/>
          <w:bCs/>
          <w:sz w:val="28"/>
          <w:szCs w:val="28"/>
          <w:lang w:val="en-US"/>
        </w:rPr>
        <w:t>Lilijegren</w:t>
      </w:r>
      <w:proofErr w:type="spellEnd"/>
      <w:r w:rsidRPr="00DC51BB">
        <w:rPr>
          <w:rFonts w:ascii="Times New Roman" w:hAnsi="Times New Roman"/>
          <w:bCs/>
          <w:sz w:val="28"/>
          <w:szCs w:val="28"/>
          <w:lang w:val="en-US"/>
        </w:rPr>
        <w:t xml:space="preserve"> A, </w:t>
      </w:r>
      <w:proofErr w:type="spellStart"/>
      <w:r w:rsidRPr="00DC51BB">
        <w:rPr>
          <w:rFonts w:ascii="Times New Roman" w:hAnsi="Times New Roman"/>
          <w:bCs/>
          <w:sz w:val="28"/>
          <w:szCs w:val="28"/>
          <w:lang w:val="en-US"/>
        </w:rPr>
        <w:t>Toftgard</w:t>
      </w:r>
      <w:proofErr w:type="spellEnd"/>
      <w:r w:rsidRPr="00DC51BB">
        <w:rPr>
          <w:rFonts w:ascii="Times New Roman" w:hAnsi="Times New Roman"/>
          <w:bCs/>
          <w:sz w:val="28"/>
          <w:szCs w:val="28"/>
          <w:lang w:val="en-US"/>
        </w:rPr>
        <w:t xml:space="preserve"> A, </w:t>
      </w:r>
      <w:proofErr w:type="spellStart"/>
      <w:r w:rsidRPr="00DC51BB">
        <w:rPr>
          <w:rFonts w:ascii="Times New Roman" w:hAnsi="Times New Roman"/>
          <w:bCs/>
          <w:sz w:val="28"/>
          <w:szCs w:val="28"/>
          <w:lang w:val="en-US"/>
        </w:rPr>
        <w:t>Wonneberger</w:t>
      </w:r>
      <w:proofErr w:type="spellEnd"/>
      <w:r w:rsidRPr="00DC51BB">
        <w:rPr>
          <w:rFonts w:ascii="Times New Roman" w:hAnsi="Times New Roman"/>
          <w:bCs/>
          <w:sz w:val="28"/>
          <w:szCs w:val="28"/>
          <w:lang w:val="en-US"/>
        </w:rPr>
        <w:t xml:space="preserve"> W, </w:t>
      </w:r>
      <w:proofErr w:type="spellStart"/>
      <w:r w:rsidRPr="00DC51BB">
        <w:rPr>
          <w:rFonts w:ascii="Times New Roman" w:hAnsi="Times New Roman"/>
          <w:bCs/>
          <w:sz w:val="28"/>
          <w:szCs w:val="28"/>
          <w:lang w:val="en-US"/>
        </w:rPr>
        <w:t>Jivegard</w:t>
      </w:r>
      <w:proofErr w:type="spellEnd"/>
      <w:r w:rsidRPr="00DC51BB">
        <w:rPr>
          <w:rFonts w:ascii="Times New Roman" w:hAnsi="Times New Roman"/>
          <w:bCs/>
          <w:sz w:val="28"/>
          <w:szCs w:val="28"/>
          <w:lang w:val="en-US"/>
        </w:rPr>
        <w:t xml:space="preserve"> L, Samuelsson O. Corneal crosslinking in </w:t>
      </w:r>
      <w:proofErr w:type="spellStart"/>
      <w:r w:rsidRPr="00DC51BB">
        <w:rPr>
          <w:rFonts w:ascii="Times New Roman" w:hAnsi="Times New Roman"/>
          <w:bCs/>
          <w:sz w:val="28"/>
          <w:szCs w:val="28"/>
          <w:lang w:val="en-US"/>
        </w:rPr>
        <w:t>keratoconus</w:t>
      </w:r>
      <w:proofErr w:type="spellEnd"/>
      <w:r w:rsidRPr="00DC51BB">
        <w:rPr>
          <w:rFonts w:ascii="Times New Roman" w:hAnsi="Times New Roman"/>
          <w:bCs/>
          <w:sz w:val="28"/>
          <w:szCs w:val="28"/>
          <w:lang w:val="en-US"/>
        </w:rPr>
        <w:t>. Gothenburg: The Regional Health Technology Assessment Centre (HTA Centrum). HTA-rapport 2011:38.2011.</w:t>
      </w:r>
    </w:p>
    <w:p w:rsidR="00DC51BB" w:rsidRPr="00D1031E" w:rsidRDefault="00CD46F3" w:rsidP="001921E4">
      <w:pPr>
        <w:pStyle w:val="af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hyperlink r:id="rId42" w:history="1">
        <w:r w:rsidR="00DC51BB" w:rsidRPr="00D1031E">
          <w:rPr>
            <w:rStyle w:val="a4"/>
            <w:rFonts w:ascii="Times New Roman" w:hAnsi="Times New Roman"/>
            <w:sz w:val="28"/>
            <w:szCs w:val="28"/>
            <w:lang w:val="en-US"/>
          </w:rPr>
          <w:t>https://www.ncbi.nlm.nih.gov/pubmed/26315704</w:t>
        </w:r>
      </w:hyperlink>
    </w:p>
    <w:p w:rsidR="00B65379" w:rsidRPr="008E6FB1" w:rsidRDefault="00B65379" w:rsidP="00827506">
      <w:pPr>
        <w:spacing w:after="0" w:line="240" w:lineRule="auto"/>
        <w:ind w:left="-709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416C00" w:rsidRDefault="00B65379" w:rsidP="00827506">
      <w:pPr>
        <w:spacing w:after="0" w:line="240" w:lineRule="auto"/>
        <w:ind w:left="-709"/>
        <w:jc w:val="both"/>
        <w:rPr>
          <w:rFonts w:ascii="Times New Roman" w:hAnsi="Times New Roman"/>
          <w:b/>
          <w:sz w:val="28"/>
          <w:szCs w:val="28"/>
        </w:rPr>
      </w:pPr>
      <w:r w:rsidRPr="00AF5889">
        <w:rPr>
          <w:rFonts w:ascii="Times New Roman" w:hAnsi="Times New Roman"/>
          <w:b/>
          <w:sz w:val="28"/>
          <w:szCs w:val="28"/>
        </w:rPr>
        <w:t>Гл</w:t>
      </w:r>
      <w:r>
        <w:rPr>
          <w:rFonts w:ascii="Times New Roman" w:hAnsi="Times New Roman"/>
          <w:b/>
          <w:sz w:val="28"/>
          <w:szCs w:val="28"/>
        </w:rPr>
        <w:t>авный</w:t>
      </w:r>
      <w:r w:rsidRPr="00C46596">
        <w:rPr>
          <w:rFonts w:ascii="Times New Roman" w:hAnsi="Times New Roman"/>
          <w:b/>
          <w:sz w:val="28"/>
          <w:szCs w:val="28"/>
        </w:rPr>
        <w:t xml:space="preserve"> </w:t>
      </w:r>
      <w:r w:rsidR="00B162F1">
        <w:rPr>
          <w:rFonts w:ascii="Times New Roman" w:hAnsi="Times New Roman"/>
          <w:b/>
          <w:sz w:val="28"/>
          <w:szCs w:val="28"/>
        </w:rPr>
        <w:t>специалист</w:t>
      </w:r>
      <w:r w:rsidRPr="00C4659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отдела оценки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0304FC"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B65379" w:rsidRPr="00AF5889" w:rsidRDefault="00B65379" w:rsidP="00827506">
      <w:pPr>
        <w:spacing w:after="0" w:line="240" w:lineRule="auto"/>
        <w:ind w:left="-709"/>
        <w:jc w:val="both"/>
        <w:rPr>
          <w:rFonts w:ascii="Times New Roman" w:hAnsi="Times New Roman"/>
          <w:b/>
          <w:sz w:val="28"/>
          <w:szCs w:val="28"/>
        </w:rPr>
      </w:pPr>
      <w:r w:rsidRPr="00AF5889">
        <w:rPr>
          <w:rFonts w:ascii="Times New Roman" w:hAnsi="Times New Roman"/>
          <w:b/>
          <w:sz w:val="28"/>
          <w:szCs w:val="28"/>
        </w:rPr>
        <w:t>медицинских технологий</w:t>
      </w:r>
    </w:p>
    <w:p w:rsidR="00B65379" w:rsidRPr="00AF5889" w:rsidRDefault="00B65379" w:rsidP="00827506">
      <w:pPr>
        <w:spacing w:after="0" w:line="240" w:lineRule="auto"/>
        <w:ind w:left="-709"/>
        <w:jc w:val="both"/>
        <w:rPr>
          <w:rFonts w:ascii="Times New Roman" w:hAnsi="Times New Roman"/>
          <w:b/>
          <w:sz w:val="28"/>
          <w:szCs w:val="28"/>
        </w:rPr>
      </w:pPr>
    </w:p>
    <w:p w:rsidR="00416C00" w:rsidRDefault="00B65379" w:rsidP="00827506">
      <w:pPr>
        <w:spacing w:after="0" w:line="240" w:lineRule="auto"/>
        <w:ind w:left="-709"/>
        <w:jc w:val="both"/>
        <w:rPr>
          <w:rFonts w:ascii="Times New Roman" w:hAnsi="Times New Roman"/>
          <w:b/>
          <w:sz w:val="28"/>
          <w:szCs w:val="28"/>
        </w:rPr>
      </w:pPr>
      <w:r w:rsidRPr="00AF5889">
        <w:rPr>
          <w:rFonts w:ascii="Times New Roman" w:hAnsi="Times New Roman"/>
          <w:b/>
          <w:sz w:val="28"/>
          <w:szCs w:val="28"/>
        </w:rPr>
        <w:t xml:space="preserve">Заместитель </w:t>
      </w:r>
      <w:r>
        <w:rPr>
          <w:rFonts w:ascii="Times New Roman" w:hAnsi="Times New Roman"/>
          <w:b/>
          <w:sz w:val="28"/>
          <w:szCs w:val="28"/>
        </w:rPr>
        <w:t>руководителя Центра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</w:t>
      </w:r>
    </w:p>
    <w:p w:rsidR="00B65379" w:rsidRPr="00AF5889" w:rsidRDefault="00B65379" w:rsidP="00827506">
      <w:pPr>
        <w:spacing w:after="0" w:line="240" w:lineRule="auto"/>
        <w:ind w:left="-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AF5889">
        <w:rPr>
          <w:rFonts w:ascii="Times New Roman" w:hAnsi="Times New Roman"/>
          <w:b/>
          <w:sz w:val="28"/>
          <w:szCs w:val="28"/>
        </w:rPr>
        <w:t>стандартизации здравоохранения</w:t>
      </w:r>
    </w:p>
    <w:p w:rsidR="00B65379" w:rsidRPr="00AF5889" w:rsidRDefault="00B65379" w:rsidP="00827506">
      <w:pPr>
        <w:spacing w:after="0" w:line="240" w:lineRule="auto"/>
        <w:ind w:left="-709"/>
        <w:jc w:val="both"/>
        <w:rPr>
          <w:rFonts w:ascii="Times New Roman" w:hAnsi="Times New Roman"/>
          <w:b/>
          <w:sz w:val="28"/>
          <w:szCs w:val="28"/>
        </w:rPr>
      </w:pPr>
    </w:p>
    <w:p w:rsidR="00416C00" w:rsidRDefault="00B65379" w:rsidP="00827506">
      <w:pPr>
        <w:spacing w:after="0" w:line="240" w:lineRule="auto"/>
        <w:ind w:left="-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Pr="00AF5889">
        <w:rPr>
          <w:rFonts w:ascii="Times New Roman" w:hAnsi="Times New Roman"/>
          <w:b/>
          <w:sz w:val="28"/>
          <w:szCs w:val="28"/>
        </w:rPr>
        <w:t>уководител</w:t>
      </w:r>
      <w:r>
        <w:rPr>
          <w:rFonts w:ascii="Times New Roman" w:hAnsi="Times New Roman"/>
          <w:b/>
          <w:sz w:val="28"/>
          <w:szCs w:val="28"/>
        </w:rPr>
        <w:t>ь</w:t>
      </w:r>
      <w:r w:rsidRPr="00AF5889">
        <w:rPr>
          <w:rFonts w:ascii="Times New Roman" w:hAnsi="Times New Roman"/>
          <w:b/>
          <w:sz w:val="28"/>
          <w:szCs w:val="28"/>
        </w:rPr>
        <w:t xml:space="preserve"> Центра</w:t>
      </w:r>
      <w:r w:rsidRPr="00AF5889">
        <w:rPr>
          <w:rFonts w:ascii="Times New Roman" w:hAnsi="Times New Roman"/>
          <w:b/>
          <w:sz w:val="28"/>
          <w:szCs w:val="28"/>
        </w:rPr>
        <w:tab/>
      </w:r>
      <w:r w:rsidRPr="00AF5889">
        <w:rPr>
          <w:rFonts w:ascii="Times New Roman" w:hAnsi="Times New Roman"/>
          <w:b/>
          <w:sz w:val="28"/>
          <w:szCs w:val="28"/>
        </w:rPr>
        <w:tab/>
      </w:r>
      <w:r w:rsidRPr="00AF5889">
        <w:rPr>
          <w:rFonts w:ascii="Times New Roman" w:hAnsi="Times New Roman"/>
          <w:b/>
          <w:sz w:val="28"/>
          <w:szCs w:val="28"/>
        </w:rPr>
        <w:tab/>
      </w:r>
      <w:r w:rsidRPr="00AF5889">
        <w:rPr>
          <w:rFonts w:ascii="Times New Roman" w:hAnsi="Times New Roman"/>
          <w:b/>
          <w:sz w:val="28"/>
          <w:szCs w:val="28"/>
        </w:rPr>
        <w:tab/>
      </w:r>
      <w:r w:rsidRPr="00AF5889">
        <w:rPr>
          <w:rFonts w:ascii="Times New Roman" w:hAnsi="Times New Roman"/>
          <w:b/>
          <w:sz w:val="28"/>
          <w:szCs w:val="28"/>
        </w:rPr>
        <w:tab/>
      </w:r>
      <w:r w:rsidRPr="00AF5889">
        <w:rPr>
          <w:rFonts w:ascii="Times New Roman" w:hAnsi="Times New Roman"/>
          <w:b/>
          <w:sz w:val="28"/>
          <w:szCs w:val="28"/>
        </w:rPr>
        <w:tab/>
      </w:r>
      <w:r w:rsidRPr="000304FC">
        <w:rPr>
          <w:rFonts w:ascii="Times New Roman" w:hAnsi="Times New Roman"/>
          <w:b/>
          <w:sz w:val="28"/>
          <w:szCs w:val="28"/>
        </w:rPr>
        <w:t xml:space="preserve">        </w:t>
      </w:r>
    </w:p>
    <w:p w:rsidR="00B65379" w:rsidRPr="00AF5889" w:rsidRDefault="00B65379" w:rsidP="00827506">
      <w:pPr>
        <w:spacing w:after="0" w:line="240" w:lineRule="auto"/>
        <w:ind w:left="-709"/>
        <w:jc w:val="both"/>
        <w:rPr>
          <w:rFonts w:ascii="Times New Roman" w:hAnsi="Times New Roman"/>
          <w:b/>
          <w:sz w:val="28"/>
          <w:szCs w:val="28"/>
        </w:rPr>
      </w:pPr>
      <w:r w:rsidRPr="00AF5889">
        <w:rPr>
          <w:rFonts w:ascii="Times New Roman" w:hAnsi="Times New Roman"/>
          <w:b/>
          <w:sz w:val="28"/>
          <w:szCs w:val="28"/>
        </w:rPr>
        <w:t>стандартизации здравоохранения</w:t>
      </w:r>
    </w:p>
    <w:p w:rsidR="000D3AD1" w:rsidRDefault="00CD46F3" w:rsidP="00827506">
      <w:pPr>
        <w:spacing w:after="0" w:line="240" w:lineRule="auto"/>
        <w:ind w:left="-709"/>
        <w:jc w:val="both"/>
      </w:pPr>
    </w:p>
    <w:p w:rsidR="00473FA5" w:rsidRDefault="00473FA5" w:rsidP="00827506">
      <w:pPr>
        <w:spacing w:after="0" w:line="240" w:lineRule="auto"/>
        <w:ind w:left="-709"/>
        <w:jc w:val="both"/>
      </w:pPr>
      <w:bookmarkStart w:id="0" w:name="_GoBack"/>
      <w:bookmarkEnd w:id="0"/>
    </w:p>
    <w:sectPr w:rsidR="00473FA5" w:rsidSect="00D9739A">
      <w:headerReference w:type="default" r:id="rId43"/>
      <w:footnotePr>
        <w:pos w:val="beneathText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6F3" w:rsidRDefault="00CD46F3" w:rsidP="008F4C69">
      <w:pPr>
        <w:spacing w:after="0" w:line="240" w:lineRule="auto"/>
      </w:pPr>
      <w:r>
        <w:separator/>
      </w:r>
    </w:p>
  </w:endnote>
  <w:endnote w:type="continuationSeparator" w:id="0">
    <w:p w:rsidR="00CD46F3" w:rsidRDefault="00CD46F3" w:rsidP="008F4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6F3" w:rsidRDefault="00CD46F3" w:rsidP="008F4C69">
      <w:pPr>
        <w:spacing w:after="0" w:line="240" w:lineRule="auto"/>
      </w:pPr>
      <w:r>
        <w:separator/>
      </w:r>
    </w:p>
  </w:footnote>
  <w:footnote w:type="continuationSeparator" w:id="0">
    <w:p w:rsidR="00CD46F3" w:rsidRDefault="00CD46F3" w:rsidP="008F4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428" w:rsidRDefault="00CD46F3">
    <w:pPr>
      <w:pStyle w:val="a5"/>
    </w:pPr>
  </w:p>
  <w:tbl>
    <w:tblPr>
      <w:tblW w:w="10632" w:type="dxa"/>
      <w:tblInd w:w="-105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41"/>
      <w:gridCol w:w="5669"/>
      <w:gridCol w:w="2248"/>
      <w:gridCol w:w="1174"/>
    </w:tblGrid>
    <w:tr w:rsidR="006C4428" w:rsidRPr="004D17E7" w:rsidTr="00645CF2">
      <w:trPr>
        <w:cantSplit/>
        <w:trHeight w:val="1008"/>
      </w:trPr>
      <w:tc>
        <w:tcPr>
          <w:tcW w:w="1541" w:type="dxa"/>
          <w:shd w:val="clear" w:color="auto" w:fill="auto"/>
          <w:vAlign w:val="center"/>
        </w:tcPr>
        <w:p w:rsidR="006C4428" w:rsidRPr="004D17E7" w:rsidRDefault="00D9739A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>
            <w:rPr>
              <w:rFonts w:ascii="Times New Roman" w:hAnsi="Times New Roman"/>
              <w:i/>
              <w:noProof/>
              <w:sz w:val="16"/>
            </w:rPr>
            <w:drawing>
              <wp:inline distT="0" distB="0" distL="0" distR="0" wp14:anchorId="549EF982" wp14:editId="71D6E4AA">
                <wp:extent cx="776377" cy="785004"/>
                <wp:effectExtent l="0" t="0" r="5080" b="0"/>
                <wp:docPr id="2" name="Рисунок 2" descr="C:\Users\Kenbayeva_R\Downloads\^0B4AF689D9D77E91F85BB0CFFF02F2AE361E9DDAFE684BAA12^pimgpsh_fullsize_dist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Kenbayeva_R\Downloads\^0B4AF689D9D77E91F85BB0CFFF02F2AE361E9DDAFE684BAA12^pimgpsh_fullsize_dist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6403" cy="7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91" w:type="dxa"/>
          <w:gridSpan w:val="3"/>
          <w:vAlign w:val="center"/>
        </w:tcPr>
        <w:p w:rsidR="006C4428" w:rsidRPr="004D17E7" w:rsidRDefault="00FE360B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РГП </w:t>
          </w:r>
          <w:r w:rsidR="00D9739A" w:rsidRPr="004D17E7">
            <w:rPr>
              <w:rFonts w:ascii="Times New Roman" w:hAnsi="Times New Roman"/>
              <w:b/>
              <w:i/>
              <w:sz w:val="24"/>
              <w:szCs w:val="24"/>
            </w:rPr>
            <w:t>на ПХВ «Республиканский центр развития здравоохранения» Министерства здравоохранения Республики Казахстан</w:t>
          </w:r>
        </w:p>
      </w:tc>
    </w:tr>
    <w:tr w:rsidR="006C4428" w:rsidRPr="004D17E7" w:rsidTr="00645CF2">
      <w:trPr>
        <w:cantSplit/>
        <w:trHeight w:val="582"/>
      </w:trPr>
      <w:tc>
        <w:tcPr>
          <w:tcW w:w="10632" w:type="dxa"/>
          <w:gridSpan w:val="4"/>
          <w:shd w:val="clear" w:color="auto" w:fill="auto"/>
          <w:vAlign w:val="center"/>
        </w:tcPr>
        <w:p w:rsidR="006C4428" w:rsidRPr="004D17E7" w:rsidRDefault="00D9739A" w:rsidP="002D2F75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 xml:space="preserve">Центр стандартизации здравоохранения </w:t>
          </w:r>
        </w:p>
      </w:tc>
    </w:tr>
    <w:tr w:rsidR="006C4428" w:rsidRPr="004D17E7" w:rsidTr="000749EF">
      <w:trPr>
        <w:cantSplit/>
        <w:trHeight w:val="324"/>
      </w:trPr>
      <w:tc>
        <w:tcPr>
          <w:tcW w:w="7210" w:type="dxa"/>
          <w:gridSpan w:val="2"/>
          <w:vMerge w:val="restart"/>
          <w:vAlign w:val="center"/>
        </w:tcPr>
        <w:p w:rsidR="006C4428" w:rsidRPr="004D17E7" w:rsidRDefault="00D9739A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Отдел оценки медицинских технологий</w:t>
          </w:r>
          <w:r w:rsidR="00FE360B">
            <w:rPr>
              <w:rFonts w:ascii="Times New Roman" w:hAnsi="Times New Roman"/>
              <w:b/>
              <w:i/>
              <w:sz w:val="24"/>
              <w:szCs w:val="24"/>
            </w:rPr>
            <w:t xml:space="preserve"> и клинических протоколов</w:t>
          </w:r>
        </w:p>
      </w:tc>
      <w:tc>
        <w:tcPr>
          <w:tcW w:w="2248" w:type="dxa"/>
          <w:vAlign w:val="center"/>
        </w:tcPr>
        <w:p w:rsidR="006C4428" w:rsidRPr="004D17E7" w:rsidRDefault="00D9739A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Номер экспертизы и дата</w:t>
          </w:r>
        </w:p>
      </w:tc>
      <w:tc>
        <w:tcPr>
          <w:tcW w:w="1174" w:type="dxa"/>
          <w:vAlign w:val="center"/>
        </w:tcPr>
        <w:p w:rsidR="006C4428" w:rsidRPr="004D17E7" w:rsidRDefault="00D9739A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Страница</w:t>
          </w:r>
        </w:p>
      </w:tc>
    </w:tr>
    <w:tr w:rsidR="006C4428" w:rsidRPr="004D17E7" w:rsidTr="00645CF2">
      <w:trPr>
        <w:cantSplit/>
        <w:trHeight w:val="163"/>
      </w:trPr>
      <w:tc>
        <w:tcPr>
          <w:tcW w:w="7210" w:type="dxa"/>
          <w:gridSpan w:val="2"/>
          <w:vMerge/>
          <w:vAlign w:val="center"/>
        </w:tcPr>
        <w:p w:rsidR="006C4428" w:rsidRPr="004D17E7" w:rsidRDefault="00CD46F3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</w:p>
      </w:tc>
      <w:tc>
        <w:tcPr>
          <w:tcW w:w="2248" w:type="dxa"/>
          <w:vAlign w:val="center"/>
        </w:tcPr>
        <w:p w:rsidR="006C4428" w:rsidRPr="006E1F03" w:rsidRDefault="00D9739A" w:rsidP="0012494D">
          <w:pPr>
            <w:pStyle w:val="a5"/>
            <w:spacing w:before="40"/>
            <w:rPr>
              <w:rFonts w:ascii="Times New Roman" w:hAnsi="Times New Roman"/>
              <w:b/>
              <w:i/>
              <w:sz w:val="20"/>
              <w:szCs w:val="20"/>
            </w:rPr>
          </w:pP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№ </w:t>
          </w:r>
          <w:r w:rsidR="0012494D">
            <w:rPr>
              <w:rFonts w:ascii="Times New Roman" w:hAnsi="Times New Roman"/>
              <w:b/>
              <w:i/>
              <w:sz w:val="20"/>
              <w:szCs w:val="20"/>
            </w:rPr>
            <w:t>187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от 1</w:t>
          </w:r>
          <w:r w:rsidR="0012494D">
            <w:rPr>
              <w:rFonts w:ascii="Times New Roman" w:hAnsi="Times New Roman"/>
              <w:b/>
              <w:i/>
              <w:sz w:val="20"/>
              <w:szCs w:val="20"/>
            </w:rPr>
            <w:t>6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.0</w:t>
          </w:r>
          <w:r w:rsidR="008E6FB1">
            <w:rPr>
              <w:rFonts w:ascii="Times New Roman" w:hAnsi="Times New Roman"/>
              <w:b/>
              <w:i/>
              <w:sz w:val="20"/>
              <w:szCs w:val="20"/>
            </w:rPr>
            <w:t>2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.201</w:t>
          </w:r>
          <w:r w:rsidR="008E6FB1">
            <w:rPr>
              <w:rFonts w:ascii="Times New Roman" w:hAnsi="Times New Roman"/>
              <w:b/>
              <w:i/>
              <w:sz w:val="20"/>
              <w:szCs w:val="20"/>
            </w:rPr>
            <w:t>7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г.</w:t>
          </w:r>
        </w:p>
      </w:tc>
      <w:tc>
        <w:tcPr>
          <w:tcW w:w="1174" w:type="dxa"/>
          <w:vAlign w:val="center"/>
        </w:tcPr>
        <w:p w:rsidR="006C4428" w:rsidRPr="004D17E7" w:rsidRDefault="00767872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D9739A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PAGE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B162F1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10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  <w:r w:rsidR="00D9739A" w:rsidRPr="004D17E7">
            <w:rPr>
              <w:rFonts w:ascii="Times New Roman" w:hAnsi="Times New Roman"/>
              <w:b/>
              <w:i/>
              <w:snapToGrid w:val="0"/>
              <w:sz w:val="20"/>
              <w:szCs w:val="20"/>
            </w:rPr>
            <w:t xml:space="preserve"> из 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D9739A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NUMPAGES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B162F1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10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</w:p>
      </w:tc>
    </w:tr>
    <w:tr w:rsidR="006C4428" w:rsidRPr="004D17E7" w:rsidTr="00645CF2">
      <w:trPr>
        <w:cantSplit/>
        <w:trHeight w:val="163"/>
      </w:trPr>
      <w:tc>
        <w:tcPr>
          <w:tcW w:w="10632" w:type="dxa"/>
          <w:gridSpan w:val="4"/>
          <w:vAlign w:val="center"/>
        </w:tcPr>
        <w:p w:rsidR="006C4428" w:rsidRPr="004D17E7" w:rsidRDefault="00D9739A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>
            <w:rPr>
              <w:rFonts w:ascii="Times New Roman" w:hAnsi="Times New Roman"/>
              <w:b/>
              <w:i/>
              <w:sz w:val="24"/>
              <w:szCs w:val="24"/>
            </w:rPr>
            <w:t>Экспертное заключение</w:t>
          </w:r>
        </w:p>
        <w:p w:rsidR="006C4428" w:rsidRPr="004D17E7" w:rsidRDefault="00D9739A" w:rsidP="007F1CCF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 на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применение новой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медицинской технологии</w:t>
          </w:r>
        </w:p>
      </w:tc>
    </w:tr>
  </w:tbl>
  <w:p w:rsidR="006C4428" w:rsidRDefault="00CD46F3" w:rsidP="000749E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341A9"/>
    <w:multiLevelType w:val="hybridMultilevel"/>
    <w:tmpl w:val="7D22EF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1D016CA"/>
    <w:multiLevelType w:val="hybridMultilevel"/>
    <w:tmpl w:val="82125A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F6985"/>
    <w:multiLevelType w:val="multilevel"/>
    <w:tmpl w:val="E7E03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EA17D7"/>
    <w:multiLevelType w:val="hybridMultilevel"/>
    <w:tmpl w:val="A832F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57EED"/>
    <w:multiLevelType w:val="hybridMultilevel"/>
    <w:tmpl w:val="D576A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D609CB"/>
    <w:multiLevelType w:val="hybridMultilevel"/>
    <w:tmpl w:val="0316B1C2"/>
    <w:lvl w:ilvl="0" w:tplc="45F2CC52">
      <w:start w:val="13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922A1"/>
    <w:multiLevelType w:val="hybridMultilevel"/>
    <w:tmpl w:val="053C2250"/>
    <w:lvl w:ilvl="0" w:tplc="D0142C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A4D15E1"/>
    <w:multiLevelType w:val="hybridMultilevel"/>
    <w:tmpl w:val="00DAF2F8"/>
    <w:lvl w:ilvl="0" w:tplc="900EE706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6261E2"/>
    <w:multiLevelType w:val="hybridMultilevel"/>
    <w:tmpl w:val="D916B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A5341E"/>
    <w:multiLevelType w:val="hybridMultilevel"/>
    <w:tmpl w:val="B9963D54"/>
    <w:lvl w:ilvl="0" w:tplc="386C13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790217B"/>
    <w:multiLevelType w:val="hybridMultilevel"/>
    <w:tmpl w:val="57FE290E"/>
    <w:lvl w:ilvl="0" w:tplc="041F000F">
      <w:start w:val="1"/>
      <w:numFmt w:val="decimal"/>
      <w:lvlText w:val="%1."/>
      <w:lvlJc w:val="left"/>
      <w:pPr>
        <w:ind w:left="1174" w:hanging="360"/>
      </w:pPr>
    </w:lvl>
    <w:lvl w:ilvl="1" w:tplc="041F0019" w:tentative="1">
      <w:start w:val="1"/>
      <w:numFmt w:val="lowerLetter"/>
      <w:lvlText w:val="%2."/>
      <w:lvlJc w:val="left"/>
      <w:pPr>
        <w:ind w:left="1894" w:hanging="360"/>
      </w:pPr>
    </w:lvl>
    <w:lvl w:ilvl="2" w:tplc="041F001B" w:tentative="1">
      <w:start w:val="1"/>
      <w:numFmt w:val="lowerRoman"/>
      <w:lvlText w:val="%3."/>
      <w:lvlJc w:val="right"/>
      <w:pPr>
        <w:ind w:left="2614" w:hanging="180"/>
      </w:pPr>
    </w:lvl>
    <w:lvl w:ilvl="3" w:tplc="041F000F" w:tentative="1">
      <w:start w:val="1"/>
      <w:numFmt w:val="decimal"/>
      <w:lvlText w:val="%4."/>
      <w:lvlJc w:val="left"/>
      <w:pPr>
        <w:ind w:left="3334" w:hanging="360"/>
      </w:pPr>
    </w:lvl>
    <w:lvl w:ilvl="4" w:tplc="041F0019" w:tentative="1">
      <w:start w:val="1"/>
      <w:numFmt w:val="lowerLetter"/>
      <w:lvlText w:val="%5."/>
      <w:lvlJc w:val="left"/>
      <w:pPr>
        <w:ind w:left="4054" w:hanging="360"/>
      </w:pPr>
    </w:lvl>
    <w:lvl w:ilvl="5" w:tplc="041F001B" w:tentative="1">
      <w:start w:val="1"/>
      <w:numFmt w:val="lowerRoman"/>
      <w:lvlText w:val="%6."/>
      <w:lvlJc w:val="right"/>
      <w:pPr>
        <w:ind w:left="4774" w:hanging="180"/>
      </w:pPr>
    </w:lvl>
    <w:lvl w:ilvl="6" w:tplc="041F000F" w:tentative="1">
      <w:start w:val="1"/>
      <w:numFmt w:val="decimal"/>
      <w:lvlText w:val="%7."/>
      <w:lvlJc w:val="left"/>
      <w:pPr>
        <w:ind w:left="5494" w:hanging="360"/>
      </w:pPr>
    </w:lvl>
    <w:lvl w:ilvl="7" w:tplc="041F0019" w:tentative="1">
      <w:start w:val="1"/>
      <w:numFmt w:val="lowerLetter"/>
      <w:lvlText w:val="%8."/>
      <w:lvlJc w:val="left"/>
      <w:pPr>
        <w:ind w:left="6214" w:hanging="360"/>
      </w:pPr>
    </w:lvl>
    <w:lvl w:ilvl="8" w:tplc="041F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1">
    <w:nsid w:val="4A5F5841"/>
    <w:multiLevelType w:val="hybridMultilevel"/>
    <w:tmpl w:val="F82C6D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07D0C37"/>
    <w:multiLevelType w:val="hybridMultilevel"/>
    <w:tmpl w:val="1F9AA1C4"/>
    <w:lvl w:ilvl="0" w:tplc="885810A6">
      <w:start w:val="1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2D44DBB"/>
    <w:multiLevelType w:val="hybridMultilevel"/>
    <w:tmpl w:val="A5C8892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060F11"/>
    <w:multiLevelType w:val="multilevel"/>
    <w:tmpl w:val="73588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8BB539E"/>
    <w:multiLevelType w:val="hybridMultilevel"/>
    <w:tmpl w:val="346C660C"/>
    <w:lvl w:ilvl="0" w:tplc="344824B6">
      <w:start w:val="17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937040"/>
    <w:multiLevelType w:val="multilevel"/>
    <w:tmpl w:val="4B94C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CB7198A"/>
    <w:multiLevelType w:val="hybridMultilevel"/>
    <w:tmpl w:val="0464BE12"/>
    <w:lvl w:ilvl="0" w:tplc="041F000F">
      <w:start w:val="1"/>
      <w:numFmt w:val="decimal"/>
      <w:lvlText w:val="%1.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770035E"/>
    <w:multiLevelType w:val="hybridMultilevel"/>
    <w:tmpl w:val="C0B21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EF57C6"/>
    <w:multiLevelType w:val="hybridMultilevel"/>
    <w:tmpl w:val="36282AA0"/>
    <w:lvl w:ilvl="0" w:tplc="041F000F">
      <w:start w:val="1"/>
      <w:numFmt w:val="decimal"/>
      <w:lvlText w:val="%1."/>
      <w:lvlJc w:val="left"/>
      <w:pPr>
        <w:ind w:left="788" w:hanging="360"/>
      </w:pPr>
    </w:lvl>
    <w:lvl w:ilvl="1" w:tplc="041F0019" w:tentative="1">
      <w:start w:val="1"/>
      <w:numFmt w:val="lowerLetter"/>
      <w:lvlText w:val="%2."/>
      <w:lvlJc w:val="left"/>
      <w:pPr>
        <w:ind w:left="1508" w:hanging="360"/>
      </w:pPr>
    </w:lvl>
    <w:lvl w:ilvl="2" w:tplc="041F001B" w:tentative="1">
      <w:start w:val="1"/>
      <w:numFmt w:val="lowerRoman"/>
      <w:lvlText w:val="%3."/>
      <w:lvlJc w:val="right"/>
      <w:pPr>
        <w:ind w:left="2228" w:hanging="180"/>
      </w:pPr>
    </w:lvl>
    <w:lvl w:ilvl="3" w:tplc="041F000F" w:tentative="1">
      <w:start w:val="1"/>
      <w:numFmt w:val="decimal"/>
      <w:lvlText w:val="%4."/>
      <w:lvlJc w:val="left"/>
      <w:pPr>
        <w:ind w:left="2948" w:hanging="360"/>
      </w:pPr>
    </w:lvl>
    <w:lvl w:ilvl="4" w:tplc="041F0019" w:tentative="1">
      <w:start w:val="1"/>
      <w:numFmt w:val="lowerLetter"/>
      <w:lvlText w:val="%5."/>
      <w:lvlJc w:val="left"/>
      <w:pPr>
        <w:ind w:left="3668" w:hanging="360"/>
      </w:pPr>
    </w:lvl>
    <w:lvl w:ilvl="5" w:tplc="041F001B" w:tentative="1">
      <w:start w:val="1"/>
      <w:numFmt w:val="lowerRoman"/>
      <w:lvlText w:val="%6."/>
      <w:lvlJc w:val="right"/>
      <w:pPr>
        <w:ind w:left="4388" w:hanging="180"/>
      </w:pPr>
    </w:lvl>
    <w:lvl w:ilvl="6" w:tplc="041F000F" w:tentative="1">
      <w:start w:val="1"/>
      <w:numFmt w:val="decimal"/>
      <w:lvlText w:val="%7."/>
      <w:lvlJc w:val="left"/>
      <w:pPr>
        <w:ind w:left="5108" w:hanging="360"/>
      </w:pPr>
    </w:lvl>
    <w:lvl w:ilvl="7" w:tplc="041F0019" w:tentative="1">
      <w:start w:val="1"/>
      <w:numFmt w:val="lowerLetter"/>
      <w:lvlText w:val="%8."/>
      <w:lvlJc w:val="left"/>
      <w:pPr>
        <w:ind w:left="5828" w:hanging="360"/>
      </w:pPr>
    </w:lvl>
    <w:lvl w:ilvl="8" w:tplc="041F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0">
    <w:nsid w:val="6A7C6529"/>
    <w:multiLevelType w:val="hybridMultilevel"/>
    <w:tmpl w:val="B726DD90"/>
    <w:lvl w:ilvl="0" w:tplc="EE9C675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1">
    <w:nsid w:val="7CC617EB"/>
    <w:multiLevelType w:val="hybridMultilevel"/>
    <w:tmpl w:val="8D78C9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6"/>
  </w:num>
  <w:num w:numId="4">
    <w:abstractNumId w:val="1"/>
  </w:num>
  <w:num w:numId="5">
    <w:abstractNumId w:val="21"/>
  </w:num>
  <w:num w:numId="6">
    <w:abstractNumId w:val="20"/>
  </w:num>
  <w:num w:numId="7">
    <w:abstractNumId w:val="10"/>
  </w:num>
  <w:num w:numId="8">
    <w:abstractNumId w:val="7"/>
  </w:num>
  <w:num w:numId="9">
    <w:abstractNumId w:val="17"/>
  </w:num>
  <w:num w:numId="10">
    <w:abstractNumId w:val="19"/>
  </w:num>
  <w:num w:numId="11">
    <w:abstractNumId w:val="16"/>
  </w:num>
  <w:num w:numId="12">
    <w:abstractNumId w:val="2"/>
  </w:num>
  <w:num w:numId="13">
    <w:abstractNumId w:val="14"/>
  </w:num>
  <w:num w:numId="14">
    <w:abstractNumId w:val="4"/>
  </w:num>
  <w:num w:numId="15">
    <w:abstractNumId w:val="3"/>
  </w:num>
  <w:num w:numId="16">
    <w:abstractNumId w:val="11"/>
  </w:num>
  <w:num w:numId="17">
    <w:abstractNumId w:val="9"/>
  </w:num>
  <w:num w:numId="18">
    <w:abstractNumId w:val="8"/>
  </w:num>
  <w:num w:numId="19">
    <w:abstractNumId w:val="5"/>
  </w:num>
  <w:num w:numId="20">
    <w:abstractNumId w:val="13"/>
  </w:num>
  <w:num w:numId="21">
    <w:abstractNumId w:val="12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739A"/>
    <w:rsid w:val="00062E33"/>
    <w:rsid w:val="001228C8"/>
    <w:rsid w:val="0012494D"/>
    <w:rsid w:val="00127B88"/>
    <w:rsid w:val="00181EF6"/>
    <w:rsid w:val="001921E4"/>
    <w:rsid w:val="00273C8D"/>
    <w:rsid w:val="00296795"/>
    <w:rsid w:val="002D67D4"/>
    <w:rsid w:val="002F5586"/>
    <w:rsid w:val="00356239"/>
    <w:rsid w:val="00386196"/>
    <w:rsid w:val="003B5E6A"/>
    <w:rsid w:val="00403D12"/>
    <w:rsid w:val="0041505A"/>
    <w:rsid w:val="00416C00"/>
    <w:rsid w:val="00423799"/>
    <w:rsid w:val="00473FA5"/>
    <w:rsid w:val="00482FE8"/>
    <w:rsid w:val="004B4647"/>
    <w:rsid w:val="005003BA"/>
    <w:rsid w:val="0053272A"/>
    <w:rsid w:val="00553A46"/>
    <w:rsid w:val="005928D8"/>
    <w:rsid w:val="005C58DE"/>
    <w:rsid w:val="005D5553"/>
    <w:rsid w:val="00601B84"/>
    <w:rsid w:val="00675130"/>
    <w:rsid w:val="007156DC"/>
    <w:rsid w:val="00746F1E"/>
    <w:rsid w:val="00767872"/>
    <w:rsid w:val="0079382D"/>
    <w:rsid w:val="007C157F"/>
    <w:rsid w:val="00823F90"/>
    <w:rsid w:val="00827506"/>
    <w:rsid w:val="00841000"/>
    <w:rsid w:val="008B58D3"/>
    <w:rsid w:val="008E6FB1"/>
    <w:rsid w:val="008F4C69"/>
    <w:rsid w:val="00914D06"/>
    <w:rsid w:val="00922FFB"/>
    <w:rsid w:val="009313FE"/>
    <w:rsid w:val="00A006BF"/>
    <w:rsid w:val="00A21F17"/>
    <w:rsid w:val="00AD14CB"/>
    <w:rsid w:val="00AF1F88"/>
    <w:rsid w:val="00B162F1"/>
    <w:rsid w:val="00B178BF"/>
    <w:rsid w:val="00B23F23"/>
    <w:rsid w:val="00B33923"/>
    <w:rsid w:val="00B62316"/>
    <w:rsid w:val="00B65379"/>
    <w:rsid w:val="00B7576B"/>
    <w:rsid w:val="00B85038"/>
    <w:rsid w:val="00C46596"/>
    <w:rsid w:val="00C86E4E"/>
    <w:rsid w:val="00CD46F3"/>
    <w:rsid w:val="00D01F74"/>
    <w:rsid w:val="00D1031E"/>
    <w:rsid w:val="00D34B9E"/>
    <w:rsid w:val="00D9739A"/>
    <w:rsid w:val="00DA3271"/>
    <w:rsid w:val="00DC51BB"/>
    <w:rsid w:val="00DC656E"/>
    <w:rsid w:val="00E9185D"/>
    <w:rsid w:val="00F25FBD"/>
    <w:rsid w:val="00FD6530"/>
    <w:rsid w:val="00FE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39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D9739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97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739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739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9739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9739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No Spacing"/>
    <w:qFormat/>
    <w:rsid w:val="00D973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D9739A"/>
  </w:style>
  <w:style w:type="character" w:styleId="a4">
    <w:name w:val="Hyperlink"/>
    <w:basedOn w:val="a0"/>
    <w:uiPriority w:val="99"/>
    <w:unhideWhenUsed/>
    <w:rsid w:val="00D9739A"/>
    <w:rPr>
      <w:color w:val="0000FF"/>
      <w:u w:val="single"/>
    </w:rPr>
  </w:style>
  <w:style w:type="paragraph" w:styleId="a5">
    <w:name w:val="header"/>
    <w:basedOn w:val="a"/>
    <w:link w:val="a6"/>
    <w:unhideWhenUsed/>
    <w:rsid w:val="00D97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D9739A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D97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739A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97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739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D9739A"/>
  </w:style>
  <w:style w:type="character" w:styleId="ac">
    <w:name w:val="FollowedHyperlink"/>
    <w:basedOn w:val="a0"/>
    <w:uiPriority w:val="99"/>
    <w:semiHidden/>
    <w:unhideWhenUsed/>
    <w:rsid w:val="00D9739A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D9739A"/>
    <w:rPr>
      <w:i/>
      <w:iCs/>
    </w:rPr>
  </w:style>
  <w:style w:type="paragraph" w:styleId="ae">
    <w:name w:val="Normal (Web)"/>
    <w:basedOn w:val="a"/>
    <w:uiPriority w:val="99"/>
    <w:unhideWhenUsed/>
    <w:rsid w:val="00D9739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D9739A"/>
  </w:style>
  <w:style w:type="paragraph" w:styleId="af">
    <w:name w:val="List Paragraph"/>
    <w:basedOn w:val="a"/>
    <w:uiPriority w:val="34"/>
    <w:qFormat/>
    <w:rsid w:val="00D9739A"/>
    <w:pPr>
      <w:ind w:left="720"/>
      <w:contextualSpacing/>
    </w:pPr>
  </w:style>
  <w:style w:type="character" w:customStyle="1" w:styleId="s0">
    <w:name w:val="s0"/>
    <w:basedOn w:val="a0"/>
    <w:rsid w:val="00D9739A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D9739A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D9739A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D9739A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D9739A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D9739A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D9739A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D9739A"/>
    <w:rPr>
      <w:vertAlign w:val="superscript"/>
    </w:rPr>
  </w:style>
  <w:style w:type="paragraph" w:customStyle="1" w:styleId="11">
    <w:name w:val="Без интервала1"/>
    <w:rsid w:val="00D9739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D9739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ui-ncbitoggler-master-text">
    <w:name w:val="ui-ncbitoggler-master-text"/>
    <w:basedOn w:val="a0"/>
    <w:rsid w:val="00D9739A"/>
  </w:style>
  <w:style w:type="character" w:styleId="af6">
    <w:name w:val="Strong"/>
    <w:basedOn w:val="a0"/>
    <w:uiPriority w:val="22"/>
    <w:qFormat/>
    <w:rsid w:val="00D9739A"/>
    <w:rPr>
      <w:b/>
      <w:bCs/>
    </w:rPr>
  </w:style>
  <w:style w:type="paragraph" w:customStyle="1" w:styleId="copyright">
    <w:name w:val="copyright"/>
    <w:basedOn w:val="a"/>
    <w:rsid w:val="005D555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2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Glanville%20J%5BAuthor%5D&amp;cauthor=true&amp;cauthor_uid=24999102" TargetMode="External"/><Relationship Id="rId18" Type="http://schemas.openxmlformats.org/officeDocument/2006/relationships/hyperlink" Target="http://www.ncbi.nlm.nih.gov/pubmed/?term=Li%20J%5BAuthor%5D&amp;cauthor=true&amp;cauthor_uid=25985208" TargetMode="External"/><Relationship Id="rId26" Type="http://schemas.openxmlformats.org/officeDocument/2006/relationships/hyperlink" Target="http://www.ncbi.nlm.nih.gov/pubmed/?term=Sorkin%20N%5BAuthor%5D&amp;cauthor=true&amp;cauthor_uid=24751584" TargetMode="External"/><Relationship Id="rId39" Type="http://schemas.openxmlformats.org/officeDocument/2006/relationships/hyperlink" Target="http://www.ncbi.nlm.nih.gov/pubmed/25703475" TargetMode="External"/><Relationship Id="rId21" Type="http://schemas.openxmlformats.org/officeDocument/2006/relationships/hyperlink" Target="http://www.ncbi.nlm.nih.gov/pubmed/?term=Chunyu%20T%5BAuthor%5D&amp;cauthor=true&amp;cauthor_uid=25007895" TargetMode="External"/><Relationship Id="rId34" Type="http://schemas.openxmlformats.org/officeDocument/2006/relationships/hyperlink" Target="https://www.ncbi.nlm.nih.gov/pubmed/26751990" TargetMode="External"/><Relationship Id="rId42" Type="http://schemas.openxmlformats.org/officeDocument/2006/relationships/hyperlink" Target="https://www.ncbi.nlm.nih.gov/pubmed/26315704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Powell%20J%5BAuthor%5D&amp;cauthor=true&amp;cauthor_uid=24999102" TargetMode="External"/><Relationship Id="rId29" Type="http://schemas.openxmlformats.org/officeDocument/2006/relationships/hyperlink" Target="http://www.ncbi.nlm.nih.gov/pubmed/?term=Wisse%20RP%5BAuthor%5D&amp;cauthor=true&amp;cauthor_uid=25703475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ncbi.nlm.nih.gov/pubmed/?term=Yellowlees%20A%5BAuthor%5D&amp;cauthor=true&amp;cauthor_uid=24999102" TargetMode="External"/><Relationship Id="rId24" Type="http://schemas.openxmlformats.org/officeDocument/2006/relationships/hyperlink" Target="http://www.ncbi.nlm.nih.gov/pubmed/?term=Xia%20Z%5BAuthor%5D&amp;cauthor=true&amp;cauthor_uid=25007895" TargetMode="External"/><Relationship Id="rId32" Type="http://schemas.openxmlformats.org/officeDocument/2006/relationships/hyperlink" Target="http://www.ncbi.nlm.nih.gov/pubmed/?term=Tahzib%20NG%5BAuthor%5D&amp;cauthor=true&amp;cauthor_uid=25703475" TargetMode="External"/><Relationship Id="rId37" Type="http://schemas.openxmlformats.org/officeDocument/2006/relationships/hyperlink" Target="http://www.ncbi.nlm.nih.gov/pubmed/25007895" TargetMode="External"/><Relationship Id="rId40" Type="http://schemas.openxmlformats.org/officeDocument/2006/relationships/hyperlink" Target="https://www.ncbi.nlm.nih.gov/pubmed/27678078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Mandava%20L%5BAuthor%5D&amp;cauthor=true&amp;cauthor_uid=24999102" TargetMode="External"/><Relationship Id="rId23" Type="http://schemas.openxmlformats.org/officeDocument/2006/relationships/hyperlink" Target="http://www.ncbi.nlm.nih.gov/pubmed/?term=Zhengjun%20F%5BAuthor%5D&amp;cauthor=true&amp;cauthor_uid=25007895" TargetMode="External"/><Relationship Id="rId28" Type="http://schemas.openxmlformats.org/officeDocument/2006/relationships/hyperlink" Target="http://www.ncbi.nlm.nih.gov/pubmed/?term=Soeters%20N%5BAuthor%5D&amp;cauthor=true&amp;cauthor_uid=25703475" TargetMode="External"/><Relationship Id="rId36" Type="http://schemas.openxmlformats.org/officeDocument/2006/relationships/hyperlink" Target="http://www.ncbi.nlm.nih.gov/pubmed/25985208" TargetMode="External"/><Relationship Id="rId10" Type="http://schemas.openxmlformats.org/officeDocument/2006/relationships/hyperlink" Target="http://www.ncbi.nlm.nih.gov/pubmed/?term=Mahon%20J%5BAuthor%5D&amp;cauthor=true&amp;cauthor_uid=24999102" TargetMode="External"/><Relationship Id="rId19" Type="http://schemas.openxmlformats.org/officeDocument/2006/relationships/hyperlink" Target="http://www.ncbi.nlm.nih.gov/pubmed/?term=Ji%20P%5BAuthor%5D&amp;cauthor=true&amp;cauthor_uid=25985208" TargetMode="External"/><Relationship Id="rId31" Type="http://schemas.openxmlformats.org/officeDocument/2006/relationships/hyperlink" Target="http://www.ncbi.nlm.nih.gov/pubmed/?term=Imhof%20SM%5BAuthor%5D&amp;cauthor=true&amp;cauthor_uid=25703475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Craig%20JA%5BAuthor%5D&amp;cauthor=true&amp;cauthor_uid=24999102" TargetMode="External"/><Relationship Id="rId14" Type="http://schemas.openxmlformats.org/officeDocument/2006/relationships/hyperlink" Target="http://www.ncbi.nlm.nih.gov/pubmed/?term=Arber%20M%5BAuthor%5D&amp;cauthor=true&amp;cauthor_uid=24999102" TargetMode="External"/><Relationship Id="rId22" Type="http://schemas.openxmlformats.org/officeDocument/2006/relationships/hyperlink" Target="http://www.ncbi.nlm.nih.gov/pubmed/?term=Xiujun%20P%5BAuthor%5D&amp;cauthor=true&amp;cauthor_uid=25007895" TargetMode="External"/><Relationship Id="rId27" Type="http://schemas.openxmlformats.org/officeDocument/2006/relationships/hyperlink" Target="http://www.ncbi.nlm.nih.gov/pubmed/?term=Varssano%20D%5BAuthor%5D&amp;cauthor=true&amp;cauthor_uid=24751584" TargetMode="External"/><Relationship Id="rId30" Type="http://schemas.openxmlformats.org/officeDocument/2006/relationships/hyperlink" Target="http://www.ncbi.nlm.nih.gov/pubmed/?term=Godefrooij%20DA%5BAuthor%5D&amp;cauthor=true&amp;cauthor_uid=25703475" TargetMode="External"/><Relationship Id="rId35" Type="http://schemas.openxmlformats.org/officeDocument/2006/relationships/hyperlink" Target="http://www.ncbi.nlm.nih.gov/pubmed/24999102" TargetMode="External"/><Relationship Id="rId43" Type="http://schemas.openxmlformats.org/officeDocument/2006/relationships/header" Target="header1.xml"/><Relationship Id="rId8" Type="http://schemas.openxmlformats.org/officeDocument/2006/relationships/hyperlink" Target="http://www.excimerclinic.ru/press/rogovica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?term=Barata%20T%5BAuthor%5D&amp;cauthor=true&amp;cauthor_uid=24999102" TargetMode="External"/><Relationship Id="rId17" Type="http://schemas.openxmlformats.org/officeDocument/2006/relationships/hyperlink" Target="http://www.ncbi.nlm.nih.gov/pubmed/?term=Figueiredo%20F%5BAuthor%5D&amp;cauthor=true&amp;cauthor_uid=24999102" TargetMode="External"/><Relationship Id="rId25" Type="http://schemas.openxmlformats.org/officeDocument/2006/relationships/hyperlink" Target="http://www.ncbi.nlm.nih.gov/pubmed/?term=Feihu%20Z%5BAuthor%5D&amp;cauthor=true&amp;cauthor_uid=25007895" TargetMode="External"/><Relationship Id="rId33" Type="http://schemas.openxmlformats.org/officeDocument/2006/relationships/hyperlink" Target="https://www.ncbi.nlm.nih.gov/pubmed/26315704%20%5b23" TargetMode="External"/><Relationship Id="rId38" Type="http://schemas.openxmlformats.org/officeDocument/2006/relationships/hyperlink" Target="http://www.ncbi.nlm.nih.gov/pubmed/24751584" TargetMode="External"/><Relationship Id="rId20" Type="http://schemas.openxmlformats.org/officeDocument/2006/relationships/hyperlink" Target="http://www.ncbi.nlm.nih.gov/pubmed/?term=Lin%20X%5BAuthor%5D&amp;cauthor=true&amp;cauthor_uid=25985208" TargetMode="External"/><Relationship Id="rId41" Type="http://schemas.openxmlformats.org/officeDocument/2006/relationships/hyperlink" Target="https://www.nice.org.uk/guidance/ipg466/chapter/About-this-guidanc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10</Pages>
  <Words>3684</Words>
  <Characters>21000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офтальм</dc:creator>
  <cp:keywords/>
  <dc:description/>
  <cp:lastModifiedBy>Гаитова Камила Кахармановна</cp:lastModifiedBy>
  <cp:revision>39</cp:revision>
  <cp:lastPrinted>2017-02-15T09:26:00Z</cp:lastPrinted>
  <dcterms:created xsi:type="dcterms:W3CDTF">2015-07-14T16:29:00Z</dcterms:created>
  <dcterms:modified xsi:type="dcterms:W3CDTF">2017-02-15T09:29:00Z</dcterms:modified>
</cp:coreProperties>
</file>